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92" w:rsidRDefault="00A92992" w:rsidP="00A92992">
      <w:pPr>
        <w:pStyle w:val="3"/>
        <w:spacing w:before="120" w:after="120" w:line="26" w:lineRule="atLeast"/>
        <w:rPr>
          <w:rtl/>
        </w:rPr>
      </w:pPr>
      <w:r w:rsidRPr="00A26E75">
        <w:rPr>
          <w:rtl/>
        </w:rPr>
        <w:t xml:space="preserve">מסכת </w:t>
      </w:r>
      <w:r>
        <w:rPr>
          <w:rFonts w:hint="cs"/>
          <w:rtl/>
        </w:rPr>
        <w:t>ברכות</w:t>
      </w:r>
      <w:r>
        <w:rPr>
          <w:rtl/>
        </w:rPr>
        <w:t xml:space="preserve"> פרק </w:t>
      </w:r>
      <w:r>
        <w:rPr>
          <w:rFonts w:hint="cs"/>
          <w:rtl/>
        </w:rPr>
        <w:t>א</w:t>
      </w:r>
      <w:r>
        <w:rPr>
          <w:rtl/>
        </w:rPr>
        <w:t xml:space="preserve"> משנה </w:t>
      </w:r>
      <w:r>
        <w:rPr>
          <w:rFonts w:hint="cs"/>
          <w:rtl/>
        </w:rPr>
        <w:t>ד</w:t>
      </w:r>
    </w:p>
    <w:p w:rsidR="00A92992" w:rsidRPr="003600D6" w:rsidRDefault="00A92992" w:rsidP="00A92992">
      <w:pPr>
        <w:spacing w:before="120" w:after="120" w:line="26" w:lineRule="atLeast"/>
        <w:rPr>
          <w:rtl/>
        </w:rPr>
      </w:pPr>
    </w:p>
    <w:p w:rsidR="00A92992" w:rsidRDefault="00A92992" w:rsidP="00A92992">
      <w:pPr>
        <w:pStyle w:val="1"/>
        <w:spacing w:line="26" w:lineRule="atLeast"/>
        <w:rPr>
          <w:rFonts w:hint="cs"/>
          <w:rtl/>
        </w:rPr>
      </w:pPr>
      <w:r w:rsidRPr="0064724B">
        <w:rPr>
          <w:rFonts w:hint="cs"/>
          <w:rtl/>
        </w:rPr>
        <w:t>הברכות שלפני קריאת שמע ושאחריה</w:t>
      </w:r>
    </w:p>
    <w:p w:rsidR="00A92992" w:rsidRPr="00A92992" w:rsidRDefault="00A92992" w:rsidP="00A92992">
      <w:pPr>
        <w:rPr>
          <w:rtl/>
        </w:rPr>
      </w:pPr>
    </w:p>
    <w:p w:rsidR="00A92992" w:rsidRPr="0064724B" w:rsidRDefault="00A92992" w:rsidP="00A92992">
      <w:pPr>
        <w:pStyle w:val="2"/>
        <w:spacing w:line="26" w:lineRule="atLeast"/>
      </w:pPr>
      <w:r w:rsidRPr="0064724B">
        <w:rPr>
          <w:rtl/>
        </w:rPr>
        <w:t>בַּשַּׁחַר מְבָרֵךְ שְׁתַּיִם לְפָנֶיהָ וְאַחַת לְאַחֲרֶיהָ,</w:t>
      </w:r>
    </w:p>
    <w:p w:rsidR="00A92992" w:rsidRPr="0064724B" w:rsidRDefault="00A92992" w:rsidP="00A92992">
      <w:pPr>
        <w:pStyle w:val="2"/>
        <w:spacing w:line="26" w:lineRule="atLeast"/>
        <w:rPr>
          <w:rtl/>
        </w:rPr>
      </w:pPr>
      <w:r w:rsidRPr="0064724B">
        <w:rPr>
          <w:rtl/>
        </w:rPr>
        <w:t>וּבָעֶרֶב שְׁתַּיִם לְפָנֶיהָ וּשְׁתַּיִם לְאַחֲרֶיהָ</w:t>
      </w:r>
      <w:r w:rsidRPr="0064724B">
        <w:rPr>
          <w:rFonts w:hint="cs"/>
          <w:rtl/>
        </w:rPr>
        <w:t xml:space="preserve"> - </w:t>
      </w:r>
      <w:r w:rsidRPr="0064724B">
        <w:rPr>
          <w:rtl/>
        </w:rPr>
        <w:t>אַחַת אֲרֻכָּה וְאַחַת קְצָרָה.</w:t>
      </w:r>
    </w:p>
    <w:p w:rsidR="00A92992" w:rsidRPr="0064724B" w:rsidRDefault="00A92992" w:rsidP="00A92992">
      <w:pPr>
        <w:pStyle w:val="2"/>
        <w:spacing w:line="26" w:lineRule="atLeast"/>
        <w:rPr>
          <w:rtl/>
        </w:rPr>
      </w:pPr>
    </w:p>
    <w:p w:rsidR="00A92992" w:rsidRPr="0064724B" w:rsidRDefault="00A92992" w:rsidP="00A92992">
      <w:pPr>
        <w:pStyle w:val="2"/>
        <w:spacing w:line="26" w:lineRule="atLeast"/>
        <w:rPr>
          <w:rtl/>
        </w:rPr>
      </w:pPr>
      <w:r w:rsidRPr="0064724B">
        <w:rPr>
          <w:rtl/>
        </w:rPr>
        <w:t xml:space="preserve">מָקוֹם שֶׁאָמְרוּ </w:t>
      </w:r>
    </w:p>
    <w:p w:rsidR="00A92992" w:rsidRPr="0064724B" w:rsidRDefault="00A92992" w:rsidP="00A92992">
      <w:pPr>
        <w:pStyle w:val="2"/>
        <w:spacing w:line="26" w:lineRule="atLeast"/>
        <w:rPr>
          <w:rtl/>
        </w:rPr>
      </w:pPr>
      <w:r w:rsidRPr="0064724B">
        <w:rPr>
          <w:rtl/>
        </w:rPr>
        <w:t>לְהַאֲרִיךְ – אֵינוֹ רַשַּׁאי לְקַצֵּר.</w:t>
      </w:r>
    </w:p>
    <w:p w:rsidR="00A92992" w:rsidRPr="0064724B" w:rsidRDefault="00A92992" w:rsidP="00A92992">
      <w:pPr>
        <w:pStyle w:val="2"/>
        <w:spacing w:line="26" w:lineRule="atLeast"/>
        <w:rPr>
          <w:rtl/>
        </w:rPr>
      </w:pPr>
      <w:r w:rsidRPr="0064724B">
        <w:rPr>
          <w:rtl/>
        </w:rPr>
        <w:t>לְקַצֵּר – אֵינוֹ רַשַּׁאי לְהַאֲרִיךְ.</w:t>
      </w:r>
    </w:p>
    <w:p w:rsidR="00A92992" w:rsidRPr="0064724B" w:rsidRDefault="00A92992" w:rsidP="00A92992">
      <w:pPr>
        <w:pStyle w:val="2"/>
        <w:spacing w:line="26" w:lineRule="atLeast"/>
        <w:rPr>
          <w:rtl/>
        </w:rPr>
      </w:pPr>
      <w:r w:rsidRPr="0064724B">
        <w:rPr>
          <w:rtl/>
        </w:rPr>
        <w:t>לַחְתֹּם – אֵינוֹ רַשַּׁאי שֶׁלֹּא לַחְתֹּם.</w:t>
      </w:r>
    </w:p>
    <w:p w:rsidR="00A92992" w:rsidRPr="0064724B" w:rsidRDefault="00A92992" w:rsidP="00A92992">
      <w:pPr>
        <w:pStyle w:val="2"/>
        <w:spacing w:line="26" w:lineRule="atLeast"/>
        <w:rPr>
          <w:rtl/>
        </w:rPr>
      </w:pPr>
      <w:r w:rsidRPr="0064724B">
        <w:rPr>
          <w:rtl/>
        </w:rPr>
        <w:t>וְשֶׁלֹּא לַחְתֹּם – אֵינוֹ רַשַּׁאי לַחְתֹּם.</w:t>
      </w:r>
    </w:p>
    <w:p w:rsidR="00A92992" w:rsidRPr="00A26E75" w:rsidRDefault="00A92992" w:rsidP="00A92992">
      <w:pPr>
        <w:spacing w:before="120" w:after="120" w:line="26" w:lineRule="atLeast"/>
        <w:rPr>
          <w:rtl/>
        </w:rPr>
      </w:pPr>
    </w:p>
    <w:p w:rsidR="00A92992" w:rsidRDefault="00A92992" w:rsidP="00A92992">
      <w:pPr>
        <w:pStyle w:val="a4"/>
        <w:spacing w:before="120" w:after="120" w:line="26" w:lineRule="atLeast"/>
        <w:rPr>
          <w:rtl/>
        </w:rPr>
      </w:pPr>
      <w:r w:rsidRPr="001269DD">
        <w:rPr>
          <w:rtl/>
        </w:rPr>
        <w:t>משימה 1:</w:t>
      </w:r>
    </w:p>
    <w:p w:rsidR="00A92992" w:rsidRPr="0064724B" w:rsidRDefault="00A92992" w:rsidP="00A92992">
      <w:pPr>
        <w:pStyle w:val="a3"/>
        <w:numPr>
          <w:ilvl w:val="0"/>
          <w:numId w:val="1"/>
        </w:numPr>
        <w:spacing w:before="120" w:after="120" w:line="26" w:lineRule="atLeast"/>
        <w:contextualSpacing w:val="0"/>
        <w:rPr>
          <w:sz w:val="26"/>
          <w:szCs w:val="26"/>
        </w:rPr>
      </w:pPr>
      <w:r w:rsidRPr="0064724B">
        <w:rPr>
          <w:rFonts w:hint="cs"/>
          <w:sz w:val="26"/>
          <w:szCs w:val="26"/>
          <w:rtl/>
        </w:rPr>
        <w:t>במשנה שלנו</w:t>
      </w:r>
      <w:r>
        <w:rPr>
          <w:rFonts w:hint="cs"/>
          <w:sz w:val="26"/>
          <w:szCs w:val="26"/>
          <w:rtl/>
        </w:rPr>
        <w:t xml:space="preserve"> יש</w:t>
      </w:r>
      <w:r w:rsidRPr="0064724B">
        <w:rPr>
          <w:rFonts w:hint="cs"/>
          <w:sz w:val="26"/>
          <w:szCs w:val="26"/>
          <w:rtl/>
        </w:rPr>
        <w:t xml:space="preserve"> </w:t>
      </w:r>
      <w:r w:rsidRPr="0064724B">
        <w:rPr>
          <w:rFonts w:hint="cs"/>
          <w:b/>
          <w:bCs/>
          <w:sz w:val="26"/>
          <w:szCs w:val="26"/>
          <w:rtl/>
        </w:rPr>
        <w:t>רישא</w:t>
      </w:r>
      <w:r w:rsidRPr="0064724B">
        <w:rPr>
          <w:rFonts w:hint="cs"/>
          <w:sz w:val="26"/>
          <w:szCs w:val="26"/>
          <w:rtl/>
        </w:rPr>
        <w:t xml:space="preserve"> ו</w:t>
      </w:r>
      <w:r w:rsidRPr="0064724B">
        <w:rPr>
          <w:rFonts w:hint="cs"/>
          <w:b/>
          <w:bCs/>
          <w:sz w:val="26"/>
          <w:szCs w:val="26"/>
          <w:rtl/>
        </w:rPr>
        <w:t>סיפא</w:t>
      </w:r>
      <w:r w:rsidRPr="0064724B">
        <w:rPr>
          <w:rFonts w:hint="cs"/>
          <w:sz w:val="26"/>
          <w:szCs w:val="26"/>
          <w:rtl/>
        </w:rPr>
        <w:t xml:space="preserve">. </w:t>
      </w:r>
      <w:r>
        <w:rPr>
          <w:rFonts w:hint="cs"/>
          <w:sz w:val="26"/>
          <w:szCs w:val="26"/>
          <w:rtl/>
        </w:rPr>
        <w:t xml:space="preserve">סמנו </w:t>
      </w:r>
      <w:r w:rsidRPr="00A92992">
        <w:rPr>
          <w:rFonts w:hint="cs"/>
          <w:sz w:val="26"/>
          <w:szCs w:val="26"/>
          <w:highlight w:val="lightGray"/>
          <w:rtl/>
        </w:rPr>
        <w:t>בצהוב</w:t>
      </w:r>
      <w:r>
        <w:rPr>
          <w:rFonts w:hint="cs"/>
          <w:sz w:val="26"/>
          <w:szCs w:val="26"/>
          <w:rtl/>
        </w:rPr>
        <w:t xml:space="preserve"> את שתי המילים הראשונות של הסיפא.</w:t>
      </w:r>
    </w:p>
    <w:p w:rsidR="00A92992" w:rsidRDefault="00A92992" w:rsidP="00A92992">
      <w:pPr>
        <w:pStyle w:val="a3"/>
        <w:numPr>
          <w:ilvl w:val="0"/>
          <w:numId w:val="1"/>
        </w:numPr>
        <w:spacing w:before="120" w:after="120" w:line="26" w:lineRule="atLeast"/>
        <w:contextualSpacing w:val="0"/>
        <w:rPr>
          <w:sz w:val="26"/>
          <w:szCs w:val="26"/>
        </w:rPr>
      </w:pPr>
      <w:r w:rsidRPr="0064724B">
        <w:rPr>
          <w:rFonts w:hint="cs"/>
          <w:sz w:val="26"/>
          <w:szCs w:val="26"/>
          <w:rtl/>
        </w:rPr>
        <w:t xml:space="preserve">במשנה שלנו מופיעה </w:t>
      </w:r>
      <w:r w:rsidRPr="009136A6">
        <w:rPr>
          <w:rFonts w:hint="cs"/>
          <w:b/>
          <w:bCs/>
          <w:sz w:val="26"/>
          <w:szCs w:val="26"/>
          <w:rtl/>
        </w:rPr>
        <w:t>מילת דין</w:t>
      </w:r>
      <w:r w:rsidRPr="0064724B">
        <w:rPr>
          <w:rFonts w:hint="cs"/>
          <w:sz w:val="26"/>
          <w:szCs w:val="26"/>
          <w:rtl/>
        </w:rPr>
        <w:t xml:space="preserve"> אחת</w:t>
      </w:r>
      <w:r>
        <w:rPr>
          <w:rFonts w:hint="cs"/>
          <w:sz w:val="26"/>
          <w:szCs w:val="26"/>
          <w:rtl/>
        </w:rPr>
        <w:t xml:space="preserve"> כמה פעמים. סמנו את מילת הדין </w:t>
      </w:r>
      <w:r w:rsidRPr="00A92992">
        <w:rPr>
          <w:rFonts w:hint="cs"/>
          <w:sz w:val="26"/>
          <w:szCs w:val="26"/>
          <w:highlight w:val="lightGray"/>
          <w:rtl/>
        </w:rPr>
        <w:t>בירוק</w:t>
      </w:r>
      <w:r>
        <w:rPr>
          <w:rFonts w:hint="cs"/>
          <w:sz w:val="26"/>
          <w:szCs w:val="26"/>
          <w:rtl/>
        </w:rPr>
        <w:t>.</w:t>
      </w:r>
    </w:p>
    <w:p w:rsidR="00A92992" w:rsidRDefault="00A92992" w:rsidP="00A92992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השלימו:</w:t>
      </w:r>
    </w:p>
    <w:p w:rsidR="00A92992" w:rsidRDefault="00A92992" w:rsidP="00A92992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מילת הדין ________ מופיעה במשנה ___ פעמים.</w:t>
      </w:r>
    </w:p>
    <w:p w:rsidR="00A92992" w:rsidRDefault="00A92992" w:rsidP="00A92992">
      <w:pPr>
        <w:spacing w:before="120" w:after="120" w:line="26" w:lineRule="atLeast"/>
        <w:rPr>
          <w:sz w:val="26"/>
          <w:szCs w:val="26"/>
          <w:rtl/>
        </w:rPr>
      </w:pPr>
    </w:p>
    <w:p w:rsidR="00A92992" w:rsidRDefault="00A92992" w:rsidP="00A92992">
      <w:pPr>
        <w:spacing w:before="120" w:after="120" w:line="26" w:lineRule="atLeast"/>
        <w:rPr>
          <w:sz w:val="26"/>
          <w:szCs w:val="26"/>
          <w:rtl/>
        </w:rPr>
      </w:pPr>
    </w:p>
    <w:p w:rsidR="00A92992" w:rsidRDefault="00A92992" w:rsidP="00A92992">
      <w:pPr>
        <w:spacing w:before="120" w:after="120" w:line="26" w:lineRule="atLeast"/>
        <w:rPr>
          <w:sz w:val="26"/>
          <w:szCs w:val="26"/>
          <w:rtl/>
        </w:rPr>
      </w:pPr>
    </w:p>
    <w:p w:rsidR="00A92992" w:rsidRPr="002F19D0" w:rsidRDefault="00A92992" w:rsidP="00A92992">
      <w:pPr>
        <w:pStyle w:val="a4"/>
        <w:spacing w:before="120" w:after="120" w:line="26" w:lineRule="atLeast"/>
      </w:pPr>
      <w:r>
        <w:rPr>
          <w:rFonts w:hint="cs"/>
          <w:rtl/>
        </w:rPr>
        <w:t>משימה 2:</w:t>
      </w:r>
    </w:p>
    <w:p w:rsidR="00A92992" w:rsidRPr="0064724B" w:rsidRDefault="00A92992" w:rsidP="00A92992">
      <w:pPr>
        <w:spacing w:before="120" w:after="120" w:line="26" w:lineRule="atLeast"/>
        <w:rPr>
          <w:rFonts w:ascii="Times New Roman" w:hAnsi="Times New Roman"/>
          <w:sz w:val="26"/>
          <w:szCs w:val="26"/>
        </w:rPr>
      </w:pPr>
      <w:r w:rsidRPr="0064724B">
        <w:rPr>
          <w:rFonts w:ascii="Times New Roman" w:hAnsi="Times New Roman"/>
          <w:sz w:val="26"/>
          <w:szCs w:val="26"/>
          <w:rtl/>
        </w:rPr>
        <w:t>בַּשַּׁחַר מְבָרֵךְ שְׁתַּיִם לְפָנֶיהָ וְאַחַת לְאַחֲרֶיהָ,</w:t>
      </w:r>
    </w:p>
    <w:p w:rsidR="00A92992" w:rsidRPr="0064724B" w:rsidRDefault="00A92992" w:rsidP="00A92992">
      <w:pPr>
        <w:spacing w:before="120" w:after="120" w:line="26" w:lineRule="atLeast"/>
        <w:rPr>
          <w:rFonts w:ascii="Times New Roman" w:hAnsi="Times New Roman"/>
          <w:sz w:val="26"/>
          <w:szCs w:val="26"/>
          <w:rtl/>
        </w:rPr>
      </w:pPr>
      <w:r w:rsidRPr="0064724B">
        <w:rPr>
          <w:rFonts w:ascii="Times New Roman" w:hAnsi="Times New Roman"/>
          <w:sz w:val="26"/>
          <w:szCs w:val="26"/>
          <w:rtl/>
        </w:rPr>
        <w:t>וּבָעֶרֶב שְׁתַּיִם לְפָנֶיהָ וּשְׁתַּיִם לְאַחֲרֶיהָ</w:t>
      </w:r>
      <w:r w:rsidRPr="0064724B">
        <w:rPr>
          <w:rFonts w:ascii="Times New Roman" w:hAnsi="Times New Roman" w:hint="cs"/>
          <w:sz w:val="26"/>
          <w:szCs w:val="26"/>
          <w:rtl/>
        </w:rPr>
        <w:t xml:space="preserve"> - </w:t>
      </w:r>
      <w:r w:rsidRPr="0064724B">
        <w:rPr>
          <w:rFonts w:ascii="Times New Roman" w:hAnsi="Times New Roman"/>
          <w:sz w:val="26"/>
          <w:szCs w:val="26"/>
          <w:rtl/>
        </w:rPr>
        <w:t>אַחַת אֲרֻכָּה וְאַחַת קְצָרָה.</w:t>
      </w:r>
    </w:p>
    <w:p w:rsidR="00A92992" w:rsidRPr="0064724B" w:rsidRDefault="00A92992" w:rsidP="00A92992">
      <w:pPr>
        <w:spacing w:before="120" w:after="120" w:line="26" w:lineRule="atLeast"/>
        <w:rPr>
          <w:rFonts w:ascii="Times New Roman" w:hAnsi="Times New Roman"/>
          <w:sz w:val="26"/>
          <w:szCs w:val="26"/>
          <w:rtl/>
        </w:rPr>
      </w:pPr>
    </w:p>
    <w:p w:rsidR="00A92992" w:rsidRDefault="00A92992" w:rsidP="00A92992">
      <w:pPr>
        <w:pStyle w:val="a3"/>
        <w:numPr>
          <w:ilvl w:val="0"/>
          <w:numId w:val="2"/>
        </w:numPr>
        <w:spacing w:before="120" w:after="120" w:line="26" w:lineRule="atLeast"/>
        <w:contextualSpacing w:val="0"/>
        <w:rPr>
          <w:rFonts w:hint="cs"/>
          <w:sz w:val="26"/>
          <w:szCs w:val="26"/>
        </w:rPr>
      </w:pPr>
      <w:r w:rsidRPr="0064724B">
        <w:rPr>
          <w:rFonts w:hint="cs"/>
          <w:sz w:val="26"/>
          <w:szCs w:val="26"/>
          <w:rtl/>
        </w:rPr>
        <w:t>כמה ברכות מברכים בסך הכ</w:t>
      </w:r>
      <w:r>
        <w:rPr>
          <w:rFonts w:hint="cs"/>
          <w:sz w:val="26"/>
          <w:szCs w:val="26"/>
          <w:rtl/>
        </w:rPr>
        <w:t>ו</w:t>
      </w:r>
      <w:r w:rsidRPr="0064724B">
        <w:rPr>
          <w:rFonts w:hint="cs"/>
          <w:sz w:val="26"/>
          <w:szCs w:val="26"/>
          <w:rtl/>
        </w:rPr>
        <w:t>ל בבוקר?</w:t>
      </w:r>
      <w:r>
        <w:rPr>
          <w:rFonts w:hint="cs"/>
          <w:sz w:val="26"/>
          <w:szCs w:val="26"/>
          <w:rtl/>
        </w:rPr>
        <w:t xml:space="preserve"> ______.</w:t>
      </w:r>
    </w:p>
    <w:p w:rsidR="00A92992" w:rsidRPr="0064724B" w:rsidRDefault="00A92992" w:rsidP="00A92992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</w:rPr>
      </w:pPr>
    </w:p>
    <w:p w:rsidR="00A92992" w:rsidRDefault="00A92992" w:rsidP="00A92992">
      <w:pPr>
        <w:pStyle w:val="a3"/>
        <w:numPr>
          <w:ilvl w:val="0"/>
          <w:numId w:val="2"/>
        </w:numPr>
        <w:spacing w:before="120" w:after="120" w:line="26" w:lineRule="atLeast"/>
        <w:contextualSpacing w:val="0"/>
        <w:rPr>
          <w:rFonts w:hint="cs"/>
          <w:sz w:val="26"/>
          <w:szCs w:val="26"/>
        </w:rPr>
      </w:pPr>
      <w:r w:rsidRPr="0064724B">
        <w:rPr>
          <w:rFonts w:hint="cs"/>
          <w:sz w:val="26"/>
          <w:szCs w:val="26"/>
          <w:rtl/>
        </w:rPr>
        <w:t>כמה ברכות מברכים בסך הכ</w:t>
      </w:r>
      <w:r>
        <w:rPr>
          <w:rFonts w:hint="cs"/>
          <w:sz w:val="26"/>
          <w:szCs w:val="26"/>
          <w:rtl/>
        </w:rPr>
        <w:t>ו</w:t>
      </w:r>
      <w:r w:rsidRPr="0064724B">
        <w:rPr>
          <w:rFonts w:hint="cs"/>
          <w:sz w:val="26"/>
          <w:szCs w:val="26"/>
          <w:rtl/>
        </w:rPr>
        <w:t>ל בערב?</w:t>
      </w:r>
      <w:r>
        <w:rPr>
          <w:rFonts w:hint="cs"/>
          <w:sz w:val="26"/>
          <w:szCs w:val="26"/>
          <w:rtl/>
        </w:rPr>
        <w:t xml:space="preserve"> _______.</w:t>
      </w:r>
    </w:p>
    <w:p w:rsidR="00A92992" w:rsidRPr="00A92992" w:rsidRDefault="00A92992" w:rsidP="00A92992">
      <w:pPr>
        <w:spacing w:before="120" w:after="120" w:line="26" w:lineRule="atLeast"/>
        <w:rPr>
          <w:sz w:val="26"/>
          <w:szCs w:val="26"/>
        </w:rPr>
      </w:pPr>
    </w:p>
    <w:p w:rsidR="00A92992" w:rsidRPr="002F19D0" w:rsidRDefault="00A92992" w:rsidP="00A92992">
      <w:pPr>
        <w:pStyle w:val="a3"/>
        <w:numPr>
          <w:ilvl w:val="0"/>
          <w:numId w:val="2"/>
        </w:numPr>
        <w:spacing w:before="120" w:after="120" w:line="26" w:lineRule="atLeast"/>
        <w:contextualSpacing w:val="0"/>
        <w:rPr>
          <w:sz w:val="26"/>
          <w:szCs w:val="26"/>
        </w:rPr>
      </w:pPr>
      <w:r w:rsidRPr="002F19D0">
        <w:rPr>
          <w:rFonts w:hint="cs"/>
          <w:sz w:val="26"/>
          <w:szCs w:val="26"/>
          <w:rtl/>
        </w:rPr>
        <w:t xml:space="preserve">לאֵילו ברכות הכוונה במילים </w:t>
      </w:r>
      <w:r w:rsidRPr="002F19D0">
        <w:rPr>
          <w:rFonts w:hint="cs"/>
          <w:b/>
          <w:bCs/>
          <w:sz w:val="26"/>
          <w:szCs w:val="26"/>
          <w:rtl/>
        </w:rPr>
        <w:t>אחת ארוכה ואחת קצרה</w:t>
      </w:r>
      <w:r w:rsidRPr="002F19D0">
        <w:rPr>
          <w:rFonts w:hint="cs"/>
          <w:sz w:val="26"/>
          <w:szCs w:val="26"/>
          <w:rtl/>
        </w:rPr>
        <w:t>? (</w:t>
      </w:r>
      <w:proofErr w:type="spellStart"/>
      <w:r w:rsidRPr="002F19D0">
        <w:rPr>
          <w:rFonts w:hint="cs"/>
          <w:sz w:val="26"/>
          <w:szCs w:val="26"/>
          <w:rtl/>
        </w:rPr>
        <w:t>הֵעָזרו</w:t>
      </w:r>
      <w:proofErr w:type="spellEnd"/>
      <w:r w:rsidRPr="002F19D0">
        <w:rPr>
          <w:rFonts w:hint="cs"/>
          <w:sz w:val="26"/>
          <w:szCs w:val="26"/>
          <w:rtl/>
        </w:rPr>
        <w:t xml:space="preserve"> בפירושי המילים</w:t>
      </w:r>
      <w:r>
        <w:rPr>
          <w:rFonts w:hint="cs"/>
          <w:sz w:val="26"/>
          <w:szCs w:val="26"/>
          <w:rtl/>
        </w:rPr>
        <w:t xml:space="preserve"> שבספר</w:t>
      </w:r>
      <w:r w:rsidRPr="002F19D0">
        <w:rPr>
          <w:rFonts w:hint="cs"/>
          <w:sz w:val="26"/>
          <w:szCs w:val="26"/>
          <w:rtl/>
        </w:rPr>
        <w:t>)</w:t>
      </w:r>
    </w:p>
    <w:p w:rsidR="00A92992" w:rsidRPr="0064724B" w:rsidRDefault="00A92992" w:rsidP="00A92992">
      <w:pPr>
        <w:pStyle w:val="a3"/>
        <w:numPr>
          <w:ilvl w:val="0"/>
          <w:numId w:val="3"/>
        </w:numPr>
        <w:spacing w:before="120" w:after="120" w:line="26" w:lineRule="atLeast"/>
        <w:contextualSpacing w:val="0"/>
        <w:rPr>
          <w:sz w:val="26"/>
          <w:szCs w:val="26"/>
        </w:rPr>
      </w:pPr>
      <w:r w:rsidRPr="0064724B">
        <w:rPr>
          <w:rFonts w:hint="cs"/>
          <w:sz w:val="26"/>
          <w:szCs w:val="26"/>
          <w:rtl/>
        </w:rPr>
        <w:t>שתי הברכות שלפני קריאת שמע בבוקר.</w:t>
      </w:r>
    </w:p>
    <w:p w:rsidR="00A92992" w:rsidRPr="0064724B" w:rsidRDefault="00A92992" w:rsidP="00A92992">
      <w:pPr>
        <w:pStyle w:val="a3"/>
        <w:numPr>
          <w:ilvl w:val="0"/>
          <w:numId w:val="3"/>
        </w:numPr>
        <w:spacing w:before="120" w:after="120" w:line="26" w:lineRule="atLeast"/>
        <w:contextualSpacing w:val="0"/>
        <w:rPr>
          <w:sz w:val="26"/>
          <w:szCs w:val="26"/>
        </w:rPr>
      </w:pPr>
      <w:r w:rsidRPr="0064724B">
        <w:rPr>
          <w:rFonts w:hint="cs"/>
          <w:sz w:val="26"/>
          <w:szCs w:val="26"/>
          <w:rtl/>
        </w:rPr>
        <w:t>שתי הברכות שלפני קריאת שמע בערב.</w:t>
      </w:r>
    </w:p>
    <w:p w:rsidR="00A92992" w:rsidRPr="0064724B" w:rsidRDefault="00A92992" w:rsidP="00A92992">
      <w:pPr>
        <w:pStyle w:val="a3"/>
        <w:numPr>
          <w:ilvl w:val="0"/>
          <w:numId w:val="3"/>
        </w:numPr>
        <w:spacing w:before="120" w:after="120" w:line="26" w:lineRule="atLeast"/>
        <w:contextualSpacing w:val="0"/>
        <w:rPr>
          <w:sz w:val="26"/>
          <w:szCs w:val="26"/>
          <w:rtl/>
        </w:rPr>
      </w:pPr>
      <w:r w:rsidRPr="0064724B">
        <w:rPr>
          <w:rFonts w:hint="cs"/>
          <w:sz w:val="26"/>
          <w:szCs w:val="26"/>
          <w:rtl/>
        </w:rPr>
        <w:t>שתי הברכות שאחרי קריאת שמע בערב.</w:t>
      </w:r>
    </w:p>
    <w:p w:rsidR="00A92992" w:rsidRDefault="00A92992" w:rsidP="00A92992">
      <w:pPr>
        <w:pStyle w:val="a4"/>
        <w:spacing w:before="120" w:after="120" w:line="26" w:lineRule="atLeast"/>
        <w:rPr>
          <w:rtl/>
        </w:rPr>
      </w:pPr>
    </w:p>
    <w:p w:rsidR="00A92992" w:rsidRDefault="00A92992" w:rsidP="00A92992">
      <w:pPr>
        <w:pStyle w:val="a4"/>
        <w:spacing w:before="120" w:after="120" w:line="26" w:lineRule="atLeast"/>
        <w:rPr>
          <w:rtl/>
        </w:rPr>
      </w:pPr>
    </w:p>
    <w:p w:rsidR="00A92992" w:rsidRDefault="00A92992" w:rsidP="00A92992">
      <w:pPr>
        <w:pStyle w:val="a4"/>
        <w:spacing w:before="120" w:after="120" w:line="26" w:lineRule="atLeast"/>
        <w:rPr>
          <w:rtl/>
        </w:rPr>
      </w:pPr>
      <w:r>
        <w:rPr>
          <w:rFonts w:hint="cs"/>
          <w:rtl/>
        </w:rPr>
        <w:lastRenderedPageBreak/>
        <w:t>משימה 3:</w:t>
      </w:r>
    </w:p>
    <w:p w:rsidR="00A92992" w:rsidRDefault="00A92992" w:rsidP="00A92992">
      <w:pPr>
        <w:spacing w:before="120" w:after="120" w:line="26" w:lineRule="atLeast"/>
        <w:rPr>
          <w:rFonts w:hint="cs"/>
          <w:sz w:val="26"/>
          <w:szCs w:val="26"/>
          <w:rtl/>
        </w:rPr>
      </w:pPr>
      <w:r w:rsidRPr="004E4184">
        <w:rPr>
          <w:rFonts w:hint="cs"/>
          <w:b/>
          <w:bCs/>
          <w:sz w:val="26"/>
          <w:szCs w:val="26"/>
          <w:rtl/>
        </w:rPr>
        <w:t>בסיפא</w:t>
      </w:r>
      <w:r w:rsidRPr="0064724B">
        <w:rPr>
          <w:rFonts w:hint="cs"/>
          <w:sz w:val="26"/>
          <w:szCs w:val="26"/>
          <w:rtl/>
        </w:rPr>
        <w:t xml:space="preserve"> של המשנה יש ארבעה </w:t>
      </w:r>
      <w:r w:rsidRPr="00A92992">
        <w:rPr>
          <w:rFonts w:hint="cs"/>
          <w:sz w:val="26"/>
          <w:szCs w:val="26"/>
          <w:u w:val="single"/>
          <w:rtl/>
        </w:rPr>
        <w:t>מקרים</w:t>
      </w:r>
      <w:r w:rsidRPr="0064724B">
        <w:rPr>
          <w:rFonts w:hint="cs"/>
          <w:sz w:val="26"/>
          <w:szCs w:val="26"/>
          <w:rtl/>
        </w:rPr>
        <w:t xml:space="preserve"> וארבעה </w:t>
      </w:r>
      <w:r w:rsidRPr="00A92992">
        <w:rPr>
          <w:rFonts w:hint="cs"/>
          <w:b/>
          <w:bCs/>
          <w:sz w:val="26"/>
          <w:szCs w:val="26"/>
          <w:rtl/>
        </w:rPr>
        <w:t>דינים</w:t>
      </w:r>
      <w:r w:rsidRPr="00A92992">
        <w:rPr>
          <w:rFonts w:hint="cs"/>
          <w:sz w:val="26"/>
          <w:szCs w:val="26"/>
          <w:rtl/>
        </w:rPr>
        <w:t>.</w:t>
      </w:r>
    </w:p>
    <w:p w:rsidR="00A92992" w:rsidRPr="00A92992" w:rsidRDefault="00A92992" w:rsidP="00A92992">
      <w:pPr>
        <w:spacing w:before="120" w:after="120" w:line="26" w:lineRule="atLeast"/>
        <w:rPr>
          <w:sz w:val="26"/>
          <w:szCs w:val="26"/>
          <w:rtl/>
        </w:rPr>
      </w:pPr>
    </w:p>
    <w:p w:rsidR="00A92992" w:rsidRDefault="00A92992" w:rsidP="00A92992">
      <w:pPr>
        <w:spacing w:before="120" w:after="120" w:line="26" w:lineRule="atLeas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מתחו קו</w:t>
      </w:r>
      <w:r w:rsidRPr="00A92992">
        <w:rPr>
          <w:rFonts w:hint="cs"/>
          <w:sz w:val="26"/>
          <w:szCs w:val="26"/>
          <w:rtl/>
        </w:rPr>
        <w:t xml:space="preserve"> בין המקרה </w:t>
      </w:r>
      <w:r>
        <w:rPr>
          <w:rFonts w:hint="cs"/>
          <w:sz w:val="26"/>
          <w:szCs w:val="26"/>
          <w:rtl/>
        </w:rPr>
        <w:t xml:space="preserve">והדין </w:t>
      </w:r>
      <w:r w:rsidRPr="00A92992">
        <w:rPr>
          <w:rFonts w:hint="cs"/>
          <w:sz w:val="26"/>
          <w:szCs w:val="26"/>
          <w:rtl/>
        </w:rPr>
        <w:t xml:space="preserve">להסבר </w:t>
      </w:r>
      <w:r>
        <w:rPr>
          <w:rFonts w:hint="cs"/>
          <w:sz w:val="26"/>
          <w:szCs w:val="26"/>
          <w:rtl/>
        </w:rPr>
        <w:t>התאים להם.</w:t>
      </w:r>
    </w:p>
    <w:p w:rsidR="00A92992" w:rsidRPr="00A92992" w:rsidRDefault="00A92992" w:rsidP="00A92992">
      <w:pPr>
        <w:spacing w:before="120" w:after="120" w:line="26" w:lineRule="atLeast"/>
        <w:rPr>
          <w:sz w:val="26"/>
          <w:szCs w:val="26"/>
        </w:rPr>
      </w:pPr>
    </w:p>
    <w:tbl>
      <w:tblPr>
        <w:tblStyle w:val="a6"/>
        <w:bidiVisual/>
        <w:tblW w:w="886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076"/>
      </w:tblGrid>
      <w:tr w:rsidR="00A92992" w:rsidRPr="00A92992" w:rsidTr="004E6D38">
        <w:tc>
          <w:tcPr>
            <w:tcW w:w="4793" w:type="dxa"/>
          </w:tcPr>
          <w:p w:rsidR="00A92992" w:rsidRPr="00A92992" w:rsidRDefault="00A92992" w:rsidP="004E6D38">
            <w:pPr>
              <w:spacing w:before="120" w:after="120" w:line="26" w:lineRule="atLeast"/>
              <w:rPr>
                <w:rFonts w:ascii="Times New Roman" w:hAnsi="Times New Roman"/>
                <w:sz w:val="26"/>
                <w:szCs w:val="26"/>
                <w:u w:val="single"/>
                <w:rtl/>
              </w:rPr>
            </w:pPr>
            <w:r w:rsidRPr="00A92992">
              <w:rPr>
                <w:rFonts w:ascii="Times New Roman" w:hAnsi="Times New Roman"/>
                <w:sz w:val="26"/>
                <w:szCs w:val="26"/>
                <w:u w:val="single"/>
                <w:rtl/>
              </w:rPr>
              <w:t>מָקוֹם שֶׁאָמְרוּ</w:t>
            </w:r>
            <w:r w:rsidRPr="00A92992">
              <w:rPr>
                <w:rFonts w:ascii="Times New Roman" w:hAnsi="Times New Roman" w:hint="cs"/>
                <w:sz w:val="26"/>
                <w:szCs w:val="26"/>
                <w:u w:val="single"/>
                <w:rtl/>
              </w:rPr>
              <w:t>:</w:t>
            </w:r>
          </w:p>
        </w:tc>
        <w:tc>
          <w:tcPr>
            <w:tcW w:w="4076" w:type="dxa"/>
          </w:tcPr>
          <w:p w:rsidR="00A92992" w:rsidRPr="00A92992" w:rsidRDefault="00A92992" w:rsidP="004E6D38">
            <w:pPr>
              <w:pStyle w:val="a3"/>
              <w:spacing w:before="120" w:after="120" w:line="26" w:lineRule="atLeast"/>
              <w:ind w:left="0"/>
              <w:contextualSpacing w:val="0"/>
              <w:rPr>
                <w:sz w:val="26"/>
                <w:szCs w:val="26"/>
                <w:rtl/>
              </w:rPr>
            </w:pPr>
          </w:p>
        </w:tc>
      </w:tr>
      <w:tr w:rsidR="00A92992" w:rsidRPr="00A92992" w:rsidTr="004E6D38">
        <w:tc>
          <w:tcPr>
            <w:tcW w:w="4793" w:type="dxa"/>
          </w:tcPr>
          <w:p w:rsidR="00A92992" w:rsidRPr="00A92992" w:rsidRDefault="00A92992" w:rsidP="004E6D38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A92992">
              <w:rPr>
                <w:rFonts w:ascii="Times New Roman" w:hAnsi="Times New Roman"/>
                <w:sz w:val="26"/>
                <w:szCs w:val="26"/>
                <w:u w:val="single"/>
                <w:rtl/>
              </w:rPr>
              <w:t>לְהַאֲרִיךְ</w:t>
            </w:r>
            <w:r w:rsidRPr="00A92992">
              <w:rPr>
                <w:rFonts w:ascii="Times New Roman" w:hAnsi="Times New Roman"/>
                <w:sz w:val="26"/>
                <w:szCs w:val="26"/>
                <w:rtl/>
              </w:rPr>
              <w:t xml:space="preserve"> – </w:t>
            </w:r>
            <w:r w:rsidRPr="00A92992"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  <w:t>אֵינוֹ רַשַּׁאי לְקַצֵּר</w:t>
            </w:r>
          </w:p>
          <w:p w:rsidR="00A92992" w:rsidRPr="00A92992" w:rsidRDefault="00A92992" w:rsidP="004E6D38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</w:p>
        </w:tc>
        <w:tc>
          <w:tcPr>
            <w:tcW w:w="4076" w:type="dxa"/>
          </w:tcPr>
          <w:p w:rsidR="00A92992" w:rsidRPr="00A92992" w:rsidRDefault="00A92992" w:rsidP="004E6D38">
            <w:pPr>
              <w:tabs>
                <w:tab w:val="left" w:pos="883"/>
              </w:tabs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A92992">
              <w:rPr>
                <w:rFonts w:hint="cs"/>
                <w:sz w:val="26"/>
                <w:szCs w:val="26"/>
                <w:rtl/>
              </w:rPr>
              <w:t>אסור להוסיף לברכה מילים.</w:t>
            </w:r>
          </w:p>
        </w:tc>
      </w:tr>
      <w:tr w:rsidR="00A92992" w:rsidRPr="00A92992" w:rsidTr="004E6D38">
        <w:tc>
          <w:tcPr>
            <w:tcW w:w="4793" w:type="dxa"/>
          </w:tcPr>
          <w:p w:rsidR="00A92992" w:rsidRPr="00A92992" w:rsidRDefault="00A92992" w:rsidP="004E6D38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A92992">
              <w:rPr>
                <w:rFonts w:ascii="Times New Roman" w:hAnsi="Times New Roman"/>
                <w:sz w:val="26"/>
                <w:szCs w:val="26"/>
                <w:u w:val="single"/>
                <w:rtl/>
              </w:rPr>
              <w:t>לְקַצֵּר</w:t>
            </w:r>
            <w:r w:rsidRPr="00A92992">
              <w:rPr>
                <w:rFonts w:ascii="Times New Roman" w:hAnsi="Times New Roman"/>
                <w:sz w:val="26"/>
                <w:szCs w:val="26"/>
                <w:rtl/>
              </w:rPr>
              <w:t xml:space="preserve"> – </w:t>
            </w:r>
            <w:r w:rsidRPr="00A92992"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  <w:t>אֵינוֹ רַשַּׁאי לְהַאֲרִיךְ</w:t>
            </w:r>
          </w:p>
          <w:p w:rsidR="00A92992" w:rsidRPr="00A92992" w:rsidRDefault="00A92992" w:rsidP="004E6D38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</w:p>
        </w:tc>
        <w:tc>
          <w:tcPr>
            <w:tcW w:w="4076" w:type="dxa"/>
          </w:tcPr>
          <w:p w:rsidR="00A92992" w:rsidRPr="00A92992" w:rsidRDefault="00A92992" w:rsidP="004E6D38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A92992">
              <w:rPr>
                <w:rFonts w:hint="cs"/>
                <w:sz w:val="26"/>
                <w:szCs w:val="26"/>
                <w:rtl/>
              </w:rPr>
              <w:t xml:space="preserve">כאשר אין בסוף הברכה חתימה עם שם ה' </w:t>
            </w:r>
            <w:r w:rsidRPr="00A92992">
              <w:rPr>
                <w:sz w:val="26"/>
                <w:szCs w:val="26"/>
                <w:rtl/>
              </w:rPr>
              <w:t>–</w:t>
            </w:r>
            <w:r w:rsidRPr="00A92992">
              <w:rPr>
                <w:rFonts w:hint="cs"/>
                <w:sz w:val="26"/>
                <w:szCs w:val="26"/>
                <w:rtl/>
              </w:rPr>
              <w:t xml:space="preserve"> אסור להוסיף חתימה עם שם ה'.</w:t>
            </w:r>
          </w:p>
        </w:tc>
      </w:tr>
      <w:tr w:rsidR="00A92992" w:rsidRPr="00A92992" w:rsidTr="004E6D38">
        <w:tc>
          <w:tcPr>
            <w:tcW w:w="4793" w:type="dxa"/>
          </w:tcPr>
          <w:p w:rsidR="00A92992" w:rsidRPr="00A92992" w:rsidRDefault="00A92992" w:rsidP="004E6D38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A92992">
              <w:rPr>
                <w:rFonts w:ascii="Times New Roman" w:hAnsi="Times New Roman"/>
                <w:sz w:val="26"/>
                <w:szCs w:val="26"/>
                <w:u w:val="single"/>
                <w:rtl/>
              </w:rPr>
              <w:t>לַחְתֹּם</w:t>
            </w:r>
            <w:r w:rsidRPr="00A92992">
              <w:rPr>
                <w:rFonts w:ascii="Times New Roman" w:hAnsi="Times New Roman"/>
                <w:sz w:val="26"/>
                <w:szCs w:val="26"/>
                <w:rtl/>
              </w:rPr>
              <w:t xml:space="preserve"> – </w:t>
            </w:r>
            <w:r w:rsidRPr="00A92992"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  <w:t>אֵינוֹ רַשַּׁאי שֶׁלֹּא לַחְתֹּם</w:t>
            </w:r>
          </w:p>
        </w:tc>
        <w:tc>
          <w:tcPr>
            <w:tcW w:w="4076" w:type="dxa"/>
          </w:tcPr>
          <w:p w:rsidR="00A92992" w:rsidRPr="00A92992" w:rsidRDefault="00A92992" w:rsidP="004E6D38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</w:p>
          <w:p w:rsidR="00A92992" w:rsidRPr="00A92992" w:rsidRDefault="00A92992" w:rsidP="004E6D38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A92992">
              <w:rPr>
                <w:rFonts w:hint="cs"/>
                <w:sz w:val="26"/>
                <w:szCs w:val="26"/>
                <w:rtl/>
              </w:rPr>
              <w:t>חייבים לומר את כל המילים של הברכה, אפילו אם הברכה מאוד ארוכה.</w:t>
            </w:r>
          </w:p>
        </w:tc>
      </w:tr>
      <w:tr w:rsidR="00A92992" w:rsidRPr="0064724B" w:rsidTr="004E6D38">
        <w:tc>
          <w:tcPr>
            <w:tcW w:w="4793" w:type="dxa"/>
          </w:tcPr>
          <w:p w:rsidR="00A92992" w:rsidRPr="00A92992" w:rsidRDefault="00A92992" w:rsidP="004E6D38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A92992">
              <w:rPr>
                <w:rFonts w:ascii="Times New Roman" w:hAnsi="Times New Roman"/>
                <w:sz w:val="26"/>
                <w:szCs w:val="26"/>
                <w:u w:val="single"/>
                <w:rtl/>
              </w:rPr>
              <w:t>וְשֶׁלֹּא לַחְתֹּם</w:t>
            </w:r>
            <w:r w:rsidRPr="00A92992">
              <w:rPr>
                <w:rFonts w:ascii="Times New Roman" w:hAnsi="Times New Roman"/>
                <w:sz w:val="26"/>
                <w:szCs w:val="26"/>
                <w:rtl/>
              </w:rPr>
              <w:t xml:space="preserve"> – </w:t>
            </w:r>
            <w:r w:rsidRPr="00A92992">
              <w:rPr>
                <w:rFonts w:ascii="Times New Roman" w:hAnsi="Times New Roman"/>
                <w:b/>
                <w:bCs/>
                <w:sz w:val="26"/>
                <w:szCs w:val="26"/>
                <w:rtl/>
              </w:rPr>
              <w:t>אֵינוֹ רַשַּׁאי לַחְתֹּם</w:t>
            </w:r>
          </w:p>
        </w:tc>
        <w:tc>
          <w:tcPr>
            <w:tcW w:w="4076" w:type="dxa"/>
          </w:tcPr>
          <w:p w:rsidR="00A92992" w:rsidRPr="00A92992" w:rsidRDefault="00A92992" w:rsidP="004E6D38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</w:p>
          <w:p w:rsidR="00A92992" w:rsidRPr="002F19D0" w:rsidRDefault="00A92992" w:rsidP="004E6D38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A92992">
              <w:rPr>
                <w:rFonts w:hint="cs"/>
                <w:sz w:val="26"/>
                <w:szCs w:val="26"/>
                <w:rtl/>
              </w:rPr>
              <w:t xml:space="preserve">כאשר יש בסוף הברכה חתימה עם שם ה' </w:t>
            </w:r>
            <w:r w:rsidRPr="00A92992">
              <w:rPr>
                <w:sz w:val="26"/>
                <w:szCs w:val="26"/>
                <w:rtl/>
              </w:rPr>
              <w:t>–</w:t>
            </w:r>
            <w:r w:rsidRPr="00A92992">
              <w:rPr>
                <w:rFonts w:hint="cs"/>
                <w:sz w:val="26"/>
                <w:szCs w:val="26"/>
                <w:rtl/>
              </w:rPr>
              <w:t xml:space="preserve"> חייבים לומר את החתימה.</w:t>
            </w:r>
          </w:p>
        </w:tc>
      </w:tr>
    </w:tbl>
    <w:p w:rsidR="00A92992" w:rsidRDefault="00A92992" w:rsidP="00A92992">
      <w:pPr>
        <w:spacing w:before="120" w:after="120" w:line="26" w:lineRule="atLeast"/>
        <w:rPr>
          <w:rtl/>
        </w:rPr>
      </w:pPr>
    </w:p>
    <w:p w:rsidR="00A92992" w:rsidRDefault="00A92992" w:rsidP="00A92992">
      <w:pPr>
        <w:pStyle w:val="a4"/>
        <w:rPr>
          <w:rtl/>
        </w:rPr>
      </w:pPr>
      <w:r>
        <w:rPr>
          <w:rFonts w:hint="cs"/>
          <w:rtl/>
        </w:rPr>
        <w:t>משימה 4:</w:t>
      </w:r>
    </w:p>
    <w:p w:rsidR="00A92992" w:rsidRDefault="00A92992" w:rsidP="00A92992">
      <w:pPr>
        <w:pStyle w:val="a4"/>
        <w:rPr>
          <w:rtl/>
        </w:rPr>
      </w:pPr>
    </w:p>
    <w:p w:rsidR="00A92992" w:rsidRPr="002F19D0" w:rsidRDefault="00A92992" w:rsidP="00A92992">
      <w:pPr>
        <w:spacing w:before="120" w:after="120" w:line="26" w:lineRule="atLeast"/>
        <w:rPr>
          <w:sz w:val="26"/>
          <w:szCs w:val="26"/>
          <w:rtl/>
        </w:rPr>
      </w:pPr>
      <w:r w:rsidRPr="002F19D0">
        <w:rPr>
          <w:rFonts w:hint="cs"/>
          <w:sz w:val="26"/>
          <w:szCs w:val="26"/>
          <w:rtl/>
        </w:rPr>
        <w:t>לפניכם מספר ברכות שיש בהן טעויות. כתבו את המקרה והדין שמתאימים לסוג השיבוש:</w:t>
      </w:r>
    </w:p>
    <w:p w:rsidR="00A92992" w:rsidRPr="00A41EA6" w:rsidRDefault="00A92992" w:rsidP="00A92992">
      <w:pPr>
        <w:pStyle w:val="a3"/>
        <w:spacing w:before="120" w:after="120" w:line="26" w:lineRule="atLeast"/>
        <w:ind w:left="360"/>
        <w:contextualSpacing w:val="0"/>
        <w:rPr>
          <w:rtl/>
        </w:rPr>
      </w:pPr>
    </w:p>
    <w:p w:rsidR="00A92992" w:rsidRPr="002F19D0" w:rsidRDefault="00A92992" w:rsidP="00A92992">
      <w:pPr>
        <w:pStyle w:val="a3"/>
        <w:numPr>
          <w:ilvl w:val="0"/>
          <w:numId w:val="5"/>
        </w:numPr>
        <w:spacing w:before="120" w:after="120" w:line="26" w:lineRule="atLeast"/>
        <w:contextualSpacing w:val="0"/>
        <w:rPr>
          <w:rFonts w:eastAsia="Times New Roman"/>
          <w:color w:val="000000"/>
          <w:sz w:val="24"/>
          <w:szCs w:val="24"/>
          <w:rtl/>
        </w:rPr>
      </w:pPr>
      <w:r w:rsidRPr="002F19D0">
        <w:rPr>
          <w:rFonts w:eastAsia="Times New Roman"/>
          <w:b/>
          <w:bCs/>
          <w:color w:val="000000"/>
          <w:sz w:val="24"/>
          <w:szCs w:val="24"/>
          <w:rtl/>
        </w:rPr>
        <w:t>ברוך אתה ה'</w:t>
      </w:r>
      <w:r w:rsidRPr="002F19D0">
        <w:rPr>
          <w:rFonts w:eastAsia="Times New Roman"/>
          <w:color w:val="000000"/>
          <w:sz w:val="24"/>
          <w:szCs w:val="24"/>
          <w:rtl/>
        </w:rPr>
        <w:t xml:space="preserve"> </w:t>
      </w:r>
      <w:r w:rsidRPr="002F19D0">
        <w:rPr>
          <w:rFonts w:eastAsia="Times New Roman"/>
          <w:b/>
          <w:bCs/>
          <w:color w:val="000000"/>
          <w:sz w:val="24"/>
          <w:szCs w:val="24"/>
          <w:rtl/>
        </w:rPr>
        <w:t>א-להינו מלך העולם</w:t>
      </w:r>
      <w:r w:rsidRPr="002F19D0">
        <w:rPr>
          <w:rFonts w:eastAsia="Times New Roman"/>
          <w:color w:val="000000"/>
          <w:sz w:val="24"/>
          <w:szCs w:val="24"/>
          <w:rtl/>
        </w:rPr>
        <w:t xml:space="preserve"> שעשה נסים לאבותינו בימים ההם בזמן הזה</w:t>
      </w:r>
      <w:r w:rsidRPr="002F19D0">
        <w:rPr>
          <w:rFonts w:eastAsia="Times New Roman" w:hint="cs"/>
          <w:color w:val="000000"/>
          <w:sz w:val="24"/>
          <w:szCs w:val="24"/>
          <w:rtl/>
        </w:rPr>
        <w:t>, ברוך אתה ה' עושה הנסים.</w:t>
      </w:r>
    </w:p>
    <w:p w:rsidR="00A92992" w:rsidRPr="00531C03" w:rsidRDefault="00A92992" w:rsidP="00A92992">
      <w:pPr>
        <w:spacing w:before="120" w:after="120" w:line="26" w:lineRule="atLeast"/>
        <w:ind w:firstLine="360"/>
        <w:rPr>
          <w:rFonts w:eastAsia="Times New Roman"/>
          <w:color w:val="000000"/>
          <w:sz w:val="24"/>
          <w:szCs w:val="24"/>
          <w:rtl/>
        </w:rPr>
      </w:pPr>
      <w:r w:rsidRPr="00A41EA6">
        <w:rPr>
          <w:rFonts w:eastAsia="Times New Roman" w:hint="cs"/>
          <w:color w:val="000000"/>
          <w:sz w:val="24"/>
          <w:szCs w:val="24"/>
          <w:rtl/>
        </w:rPr>
        <w:t>המקרה והדין</w:t>
      </w:r>
      <w:r>
        <w:rPr>
          <w:rFonts w:eastAsia="Times New Roman" w:hint="cs"/>
          <w:color w:val="000000"/>
          <w:sz w:val="24"/>
          <w:szCs w:val="24"/>
          <w:rtl/>
        </w:rPr>
        <w:t xml:space="preserve">: </w:t>
      </w:r>
      <w:r w:rsidRPr="00430DD3">
        <w:rPr>
          <w:rFonts w:eastAsia="Times New Roman" w:hint="cs"/>
          <w:b/>
          <w:bCs/>
          <w:color w:val="000000"/>
          <w:sz w:val="24"/>
          <w:szCs w:val="24"/>
          <w:u w:val="single"/>
          <w:rtl/>
        </w:rPr>
        <w:t xml:space="preserve">שלא לחתום </w:t>
      </w:r>
      <w:r w:rsidRPr="00430DD3">
        <w:rPr>
          <w:rFonts w:eastAsia="Times New Roman"/>
          <w:b/>
          <w:bCs/>
          <w:color w:val="000000"/>
          <w:sz w:val="24"/>
          <w:szCs w:val="24"/>
          <w:u w:val="single"/>
          <w:rtl/>
        </w:rPr>
        <w:t>–</w:t>
      </w:r>
      <w:r w:rsidRPr="00430DD3">
        <w:rPr>
          <w:rFonts w:eastAsia="Times New Roman" w:hint="cs"/>
          <w:b/>
          <w:bCs/>
          <w:color w:val="000000"/>
          <w:sz w:val="24"/>
          <w:szCs w:val="24"/>
          <w:u w:val="single"/>
          <w:rtl/>
        </w:rPr>
        <w:t xml:space="preserve"> אינו רשאי לחתום</w:t>
      </w:r>
      <w:r>
        <w:rPr>
          <w:rFonts w:eastAsia="Times New Roman" w:hint="cs"/>
          <w:color w:val="000000"/>
          <w:sz w:val="24"/>
          <w:szCs w:val="24"/>
          <w:rtl/>
        </w:rPr>
        <w:t>.</w:t>
      </w:r>
    </w:p>
    <w:p w:rsidR="00A92992" w:rsidRDefault="00A92992" w:rsidP="00A92992">
      <w:pPr>
        <w:spacing w:before="120" w:after="120" w:line="26" w:lineRule="atLeast"/>
        <w:rPr>
          <w:rtl/>
        </w:rPr>
      </w:pPr>
    </w:p>
    <w:p w:rsidR="00A92992" w:rsidRPr="002F19D0" w:rsidRDefault="00A92992" w:rsidP="00A92992">
      <w:pPr>
        <w:pStyle w:val="a3"/>
        <w:numPr>
          <w:ilvl w:val="0"/>
          <w:numId w:val="5"/>
        </w:numPr>
        <w:spacing w:before="120" w:after="120" w:line="26" w:lineRule="atLeast"/>
        <w:contextualSpacing w:val="0"/>
        <w:rPr>
          <w:rFonts w:eastAsia="Times New Roman"/>
          <w:color w:val="000000"/>
          <w:sz w:val="24"/>
          <w:szCs w:val="24"/>
        </w:rPr>
      </w:pPr>
      <w:r w:rsidRPr="002F19D0">
        <w:rPr>
          <w:rFonts w:eastAsia="Times New Roman"/>
          <w:color w:val="000000"/>
          <w:sz w:val="24"/>
          <w:szCs w:val="24"/>
          <w:rtl/>
        </w:rPr>
        <w:t xml:space="preserve">ברוך אתה ה' א-להינו מלך העולם, בורא נפשות רבות וחסרונן, ונותן לכל אחד ואחד כפי מה שהוא צריך, על כל מה שבראת להחיות בהם </w:t>
      </w:r>
      <w:r w:rsidRPr="002F19D0">
        <w:rPr>
          <w:color w:val="000000"/>
          <w:sz w:val="24"/>
          <w:szCs w:val="24"/>
          <w:rtl/>
        </w:rPr>
        <w:t>נפש כל חי. על כל מה שנתת לנו אנחנו מודים לך מאוד מאוד, ברוך חי העולמים.</w:t>
      </w:r>
    </w:p>
    <w:p w:rsidR="00A92992" w:rsidRPr="002F19D0" w:rsidRDefault="00A92992" w:rsidP="00A92992">
      <w:pPr>
        <w:spacing w:before="120" w:after="120" w:line="26" w:lineRule="atLeast"/>
        <w:ind w:firstLine="360"/>
        <w:rPr>
          <w:rFonts w:eastAsia="Times New Roman"/>
          <w:color w:val="000000"/>
          <w:sz w:val="24"/>
          <w:szCs w:val="24"/>
          <w:rtl/>
        </w:rPr>
      </w:pPr>
      <w:r w:rsidRPr="002F19D0">
        <w:rPr>
          <w:rFonts w:eastAsia="Times New Roman" w:hint="cs"/>
          <w:color w:val="000000"/>
          <w:sz w:val="24"/>
          <w:szCs w:val="24"/>
          <w:rtl/>
        </w:rPr>
        <w:t>המקרה והדין: ________________________.</w:t>
      </w:r>
    </w:p>
    <w:p w:rsidR="00A92992" w:rsidRPr="00A41EA6" w:rsidRDefault="00A92992" w:rsidP="00A92992">
      <w:pPr>
        <w:pStyle w:val="a3"/>
        <w:spacing w:before="120" w:after="120" w:line="26" w:lineRule="atLeast"/>
        <w:contextualSpacing w:val="0"/>
        <w:rPr>
          <w:rFonts w:eastAsia="Times New Roman"/>
          <w:color w:val="000000"/>
          <w:sz w:val="24"/>
          <w:szCs w:val="24"/>
          <w:rtl/>
        </w:rPr>
      </w:pPr>
    </w:p>
    <w:p w:rsidR="00A92992" w:rsidRPr="00A41EA6" w:rsidRDefault="00A92992" w:rsidP="00A92992">
      <w:pPr>
        <w:pStyle w:val="a3"/>
        <w:numPr>
          <w:ilvl w:val="0"/>
          <w:numId w:val="5"/>
        </w:numPr>
        <w:spacing w:before="120" w:after="120" w:line="26" w:lineRule="atLeast"/>
        <w:contextualSpacing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  <w:rtl/>
        </w:rPr>
        <w:t>ברוך</w:t>
      </w:r>
      <w:r w:rsidRPr="00A41EA6">
        <w:rPr>
          <w:rFonts w:eastAsia="Times New Roman"/>
          <w:b/>
          <w:bCs/>
          <w:color w:val="000000"/>
          <w:sz w:val="24"/>
          <w:szCs w:val="24"/>
          <w:rtl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rtl/>
        </w:rPr>
        <w:t>אתה</w:t>
      </w:r>
      <w:r w:rsidRPr="00A41EA6">
        <w:rPr>
          <w:rFonts w:eastAsia="Times New Roman"/>
          <w:b/>
          <w:bCs/>
          <w:color w:val="000000"/>
          <w:sz w:val="24"/>
          <w:szCs w:val="24"/>
          <w:rtl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rtl/>
        </w:rPr>
        <w:t>ה'</w:t>
      </w:r>
      <w:r w:rsidRPr="00A41EA6">
        <w:rPr>
          <w:rFonts w:eastAsia="Times New Roman"/>
          <w:color w:val="000000"/>
          <w:sz w:val="24"/>
          <w:szCs w:val="24"/>
          <w:rtl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rtl/>
        </w:rPr>
        <w:t>א</w:t>
      </w:r>
      <w:r w:rsidRPr="00A41EA6">
        <w:rPr>
          <w:rFonts w:eastAsia="Times New Roman"/>
          <w:b/>
          <w:bCs/>
          <w:color w:val="000000"/>
          <w:sz w:val="24"/>
          <w:szCs w:val="24"/>
          <w:rtl/>
        </w:rPr>
        <w:t>-</w:t>
      </w:r>
      <w:r>
        <w:rPr>
          <w:rFonts w:eastAsia="Times New Roman"/>
          <w:b/>
          <w:bCs/>
          <w:color w:val="000000"/>
          <w:sz w:val="24"/>
          <w:szCs w:val="24"/>
          <w:rtl/>
        </w:rPr>
        <w:t>להינו</w:t>
      </w:r>
      <w:r w:rsidRPr="00A41EA6">
        <w:rPr>
          <w:rFonts w:eastAsia="Times New Roman"/>
          <w:b/>
          <w:bCs/>
          <w:color w:val="000000"/>
          <w:sz w:val="24"/>
          <w:szCs w:val="24"/>
          <w:rtl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rtl/>
        </w:rPr>
        <w:t>מלך</w:t>
      </w:r>
      <w:r w:rsidRPr="00A41EA6">
        <w:rPr>
          <w:rFonts w:eastAsia="Times New Roman"/>
          <w:b/>
          <w:bCs/>
          <w:color w:val="000000"/>
          <w:sz w:val="24"/>
          <w:szCs w:val="24"/>
          <w:rtl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rtl/>
        </w:rPr>
        <w:t>העולם</w:t>
      </w:r>
      <w:r w:rsidRPr="00A41EA6">
        <w:rPr>
          <w:rFonts w:eastAsia="Times New Roman"/>
          <w:color w:val="000000"/>
          <w:sz w:val="24"/>
          <w:szCs w:val="24"/>
          <w:rtl/>
        </w:rPr>
        <w:t xml:space="preserve"> </w:t>
      </w:r>
      <w:r>
        <w:rPr>
          <w:rFonts w:eastAsia="Times New Roman"/>
          <w:color w:val="000000"/>
          <w:sz w:val="24"/>
          <w:szCs w:val="24"/>
          <w:rtl/>
        </w:rPr>
        <w:t>אשר</w:t>
      </w:r>
      <w:r w:rsidRPr="00A41EA6">
        <w:rPr>
          <w:rFonts w:eastAsia="Times New Roman"/>
          <w:color w:val="000000"/>
          <w:sz w:val="24"/>
          <w:szCs w:val="24"/>
          <w:rtl/>
        </w:rPr>
        <w:t xml:space="preserve"> </w:t>
      </w:r>
      <w:r>
        <w:rPr>
          <w:rFonts w:eastAsia="Times New Roman"/>
          <w:color w:val="000000"/>
          <w:sz w:val="24"/>
          <w:szCs w:val="24"/>
          <w:rtl/>
        </w:rPr>
        <w:t>יצר</w:t>
      </w:r>
      <w:r w:rsidRPr="00A41EA6">
        <w:rPr>
          <w:rFonts w:eastAsia="Times New Roman"/>
          <w:color w:val="000000"/>
          <w:sz w:val="24"/>
          <w:szCs w:val="24"/>
          <w:rtl/>
        </w:rPr>
        <w:t xml:space="preserve"> </w:t>
      </w:r>
      <w:r>
        <w:rPr>
          <w:rFonts w:eastAsia="Times New Roman"/>
          <w:color w:val="000000"/>
          <w:sz w:val="24"/>
          <w:szCs w:val="24"/>
          <w:rtl/>
        </w:rPr>
        <w:t>את</w:t>
      </w:r>
      <w:r w:rsidRPr="00A41EA6">
        <w:rPr>
          <w:rFonts w:eastAsia="Times New Roman"/>
          <w:color w:val="000000"/>
          <w:sz w:val="24"/>
          <w:szCs w:val="24"/>
          <w:rtl/>
        </w:rPr>
        <w:t xml:space="preserve"> </w:t>
      </w:r>
      <w:r>
        <w:rPr>
          <w:rFonts w:eastAsia="Times New Roman"/>
          <w:color w:val="000000"/>
          <w:sz w:val="24"/>
          <w:szCs w:val="24"/>
          <w:rtl/>
        </w:rPr>
        <w:t>האדם</w:t>
      </w:r>
      <w:r w:rsidRPr="00A41EA6">
        <w:rPr>
          <w:rFonts w:eastAsia="Times New Roman"/>
          <w:color w:val="000000"/>
          <w:sz w:val="24"/>
          <w:szCs w:val="24"/>
          <w:rtl/>
        </w:rPr>
        <w:t xml:space="preserve"> </w:t>
      </w:r>
      <w:r>
        <w:rPr>
          <w:rFonts w:eastAsia="Times New Roman"/>
          <w:color w:val="000000"/>
          <w:sz w:val="24"/>
          <w:szCs w:val="24"/>
          <w:rtl/>
        </w:rPr>
        <w:t>בחכמה</w:t>
      </w:r>
      <w:r w:rsidRPr="00A41EA6">
        <w:rPr>
          <w:rFonts w:eastAsia="Times New Roman" w:hint="cs"/>
          <w:color w:val="000000"/>
          <w:sz w:val="24"/>
          <w:szCs w:val="24"/>
          <w:rtl/>
        </w:rPr>
        <w:t xml:space="preserve"> </w:t>
      </w:r>
      <w:r>
        <w:rPr>
          <w:rFonts w:eastAsia="Times New Roman"/>
          <w:color w:val="000000"/>
          <w:sz w:val="24"/>
          <w:szCs w:val="24"/>
          <w:rtl/>
        </w:rPr>
        <w:t>וברא</w:t>
      </w:r>
      <w:r w:rsidRPr="00A41EA6">
        <w:rPr>
          <w:rFonts w:eastAsia="Times New Roman"/>
          <w:color w:val="000000"/>
          <w:sz w:val="24"/>
          <w:szCs w:val="24"/>
          <w:rtl/>
        </w:rPr>
        <w:t xml:space="preserve"> </w:t>
      </w:r>
      <w:r>
        <w:rPr>
          <w:rFonts w:eastAsia="Times New Roman"/>
          <w:color w:val="000000"/>
          <w:sz w:val="24"/>
          <w:szCs w:val="24"/>
          <w:rtl/>
        </w:rPr>
        <w:t>בו</w:t>
      </w:r>
      <w:r w:rsidRPr="00A41EA6">
        <w:rPr>
          <w:rFonts w:eastAsia="Times New Roman"/>
          <w:color w:val="000000"/>
          <w:sz w:val="24"/>
          <w:szCs w:val="24"/>
          <w:rtl/>
        </w:rPr>
        <w:t xml:space="preserve"> </w:t>
      </w:r>
      <w:r>
        <w:rPr>
          <w:rFonts w:eastAsia="Times New Roman"/>
          <w:color w:val="000000"/>
          <w:sz w:val="24"/>
          <w:szCs w:val="24"/>
          <w:rtl/>
        </w:rPr>
        <w:t>נקבים</w:t>
      </w:r>
      <w:r w:rsidRPr="00A41EA6">
        <w:rPr>
          <w:rFonts w:eastAsia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rtl/>
        </w:rPr>
        <w:t>נקבים</w:t>
      </w:r>
      <w:proofErr w:type="spellEnd"/>
      <w:r w:rsidRPr="00A41EA6">
        <w:rPr>
          <w:rFonts w:eastAsia="Times New Roman"/>
          <w:color w:val="000000"/>
          <w:sz w:val="24"/>
          <w:szCs w:val="24"/>
          <w:rtl/>
        </w:rPr>
        <w:t xml:space="preserve"> </w:t>
      </w:r>
      <w:r>
        <w:rPr>
          <w:rFonts w:eastAsia="Times New Roman"/>
          <w:color w:val="000000"/>
          <w:sz w:val="24"/>
          <w:szCs w:val="24"/>
          <w:rtl/>
        </w:rPr>
        <w:t>חלולים</w:t>
      </w:r>
      <w:r w:rsidRPr="00A41EA6">
        <w:rPr>
          <w:rFonts w:eastAsia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rtl/>
        </w:rPr>
        <w:t>חלולים</w:t>
      </w:r>
      <w:proofErr w:type="spellEnd"/>
      <w:r w:rsidRPr="00A41EA6">
        <w:rPr>
          <w:rFonts w:eastAsia="Times New Roman"/>
          <w:color w:val="000000"/>
          <w:sz w:val="24"/>
          <w:szCs w:val="24"/>
          <w:rtl/>
        </w:rPr>
        <w:t>.</w:t>
      </w:r>
      <w:r w:rsidRPr="00A41EA6">
        <w:rPr>
          <w:rFonts w:eastAsia="Times New Roman" w:hint="cs"/>
          <w:color w:val="000000"/>
          <w:sz w:val="24"/>
          <w:szCs w:val="24"/>
          <w:rtl/>
        </w:rPr>
        <w:t xml:space="preserve"> </w:t>
      </w:r>
      <w:r>
        <w:rPr>
          <w:b/>
          <w:bCs/>
          <w:color w:val="000000"/>
          <w:sz w:val="24"/>
          <w:szCs w:val="24"/>
          <w:rtl/>
        </w:rPr>
        <w:t>ברוך</w:t>
      </w:r>
      <w:r w:rsidRPr="00A41EA6">
        <w:rPr>
          <w:b/>
          <w:bCs/>
          <w:color w:val="000000"/>
          <w:sz w:val="24"/>
          <w:szCs w:val="24"/>
          <w:rtl/>
        </w:rPr>
        <w:t xml:space="preserve"> </w:t>
      </w:r>
      <w:r>
        <w:rPr>
          <w:b/>
          <w:bCs/>
          <w:color w:val="000000"/>
          <w:sz w:val="24"/>
          <w:szCs w:val="24"/>
          <w:rtl/>
        </w:rPr>
        <w:t>אתה</w:t>
      </w:r>
      <w:r w:rsidRPr="00A41EA6">
        <w:rPr>
          <w:b/>
          <w:bCs/>
          <w:color w:val="000000"/>
          <w:sz w:val="24"/>
          <w:szCs w:val="24"/>
          <w:rtl/>
        </w:rPr>
        <w:t xml:space="preserve"> </w:t>
      </w:r>
      <w:r>
        <w:rPr>
          <w:b/>
          <w:bCs/>
          <w:color w:val="000000"/>
          <w:sz w:val="24"/>
          <w:szCs w:val="24"/>
          <w:rtl/>
        </w:rPr>
        <w:t>ה'</w:t>
      </w:r>
      <w:r w:rsidRPr="00A41EA6">
        <w:rPr>
          <w:color w:val="000000"/>
          <w:sz w:val="24"/>
          <w:szCs w:val="24"/>
          <w:rtl/>
        </w:rPr>
        <w:t xml:space="preserve"> </w:t>
      </w:r>
      <w:r>
        <w:rPr>
          <w:color w:val="000000"/>
          <w:sz w:val="24"/>
          <w:szCs w:val="24"/>
          <w:rtl/>
        </w:rPr>
        <w:t>רופא</w:t>
      </w:r>
      <w:r w:rsidRPr="00A41EA6">
        <w:rPr>
          <w:color w:val="000000"/>
          <w:sz w:val="24"/>
          <w:szCs w:val="24"/>
          <w:rtl/>
        </w:rPr>
        <w:t xml:space="preserve"> </w:t>
      </w:r>
      <w:r>
        <w:rPr>
          <w:color w:val="000000"/>
          <w:sz w:val="24"/>
          <w:szCs w:val="24"/>
          <w:rtl/>
        </w:rPr>
        <w:t>כל</w:t>
      </w:r>
      <w:r w:rsidRPr="00A41EA6">
        <w:rPr>
          <w:color w:val="000000"/>
          <w:sz w:val="24"/>
          <w:szCs w:val="24"/>
          <w:rtl/>
        </w:rPr>
        <w:t xml:space="preserve"> </w:t>
      </w:r>
      <w:r>
        <w:rPr>
          <w:color w:val="000000"/>
          <w:sz w:val="24"/>
          <w:szCs w:val="24"/>
          <w:rtl/>
        </w:rPr>
        <w:t>בשר</w:t>
      </w:r>
      <w:r w:rsidRPr="00A41EA6">
        <w:rPr>
          <w:color w:val="000000"/>
          <w:sz w:val="24"/>
          <w:szCs w:val="24"/>
          <w:rtl/>
        </w:rPr>
        <w:t xml:space="preserve"> </w:t>
      </w:r>
      <w:r>
        <w:rPr>
          <w:color w:val="000000"/>
          <w:sz w:val="24"/>
          <w:szCs w:val="24"/>
          <w:rtl/>
        </w:rPr>
        <w:t>ומפליא</w:t>
      </w:r>
      <w:r w:rsidRPr="00A41EA6">
        <w:rPr>
          <w:color w:val="000000"/>
          <w:sz w:val="24"/>
          <w:szCs w:val="24"/>
          <w:rtl/>
        </w:rPr>
        <w:t xml:space="preserve"> </w:t>
      </w:r>
      <w:r>
        <w:rPr>
          <w:color w:val="000000"/>
          <w:sz w:val="24"/>
          <w:szCs w:val="24"/>
          <w:rtl/>
        </w:rPr>
        <w:t>לעשות</w:t>
      </w:r>
      <w:r w:rsidRPr="00A41EA6">
        <w:rPr>
          <w:rFonts w:hint="cs"/>
          <w:color w:val="000000"/>
          <w:sz w:val="24"/>
          <w:szCs w:val="24"/>
          <w:rtl/>
        </w:rPr>
        <w:t>.</w:t>
      </w:r>
    </w:p>
    <w:p w:rsidR="00A92992" w:rsidRDefault="00A92992" w:rsidP="00A92992">
      <w:pPr>
        <w:pStyle w:val="a3"/>
        <w:spacing w:before="120" w:after="120" w:line="26" w:lineRule="atLeast"/>
        <w:ind w:left="360"/>
        <w:contextualSpacing w:val="0"/>
        <w:rPr>
          <w:rFonts w:eastAsia="Times New Roman"/>
          <w:color w:val="000000"/>
          <w:sz w:val="24"/>
          <w:szCs w:val="24"/>
          <w:rtl/>
        </w:rPr>
      </w:pPr>
      <w:r>
        <w:rPr>
          <w:rFonts w:eastAsia="Times New Roman" w:hint="cs"/>
          <w:color w:val="000000"/>
          <w:sz w:val="24"/>
          <w:szCs w:val="24"/>
          <w:rtl/>
        </w:rPr>
        <w:t>המקרה והדין: ________________________.</w:t>
      </w:r>
    </w:p>
    <w:p w:rsidR="00A92992" w:rsidRPr="00A41EA6" w:rsidRDefault="00A92992" w:rsidP="00A92992">
      <w:pPr>
        <w:pStyle w:val="a3"/>
        <w:spacing w:before="120" w:after="120" w:line="26" w:lineRule="atLeast"/>
        <w:contextualSpacing w:val="0"/>
        <w:rPr>
          <w:rFonts w:eastAsia="Times New Roman"/>
          <w:color w:val="000000"/>
          <w:sz w:val="24"/>
          <w:szCs w:val="24"/>
          <w:rtl/>
        </w:rPr>
      </w:pPr>
    </w:p>
    <w:p w:rsidR="00A92992" w:rsidRDefault="00A92992" w:rsidP="00A92992">
      <w:pPr>
        <w:pStyle w:val="a3"/>
        <w:numPr>
          <w:ilvl w:val="0"/>
          <w:numId w:val="5"/>
        </w:numPr>
        <w:spacing w:before="120" w:after="120" w:line="26" w:lineRule="atLeast"/>
        <w:contextualSpacing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rtl/>
        </w:rPr>
        <w:t>השיבנו</w:t>
      </w:r>
      <w:r w:rsidRPr="00A41EA6">
        <w:rPr>
          <w:rFonts w:eastAsia="Times New Roman" w:hint="cs"/>
          <w:color w:val="000000"/>
          <w:sz w:val="24"/>
          <w:szCs w:val="24"/>
          <w:rtl/>
        </w:rPr>
        <w:t xml:space="preserve"> </w:t>
      </w:r>
      <w:r>
        <w:rPr>
          <w:rFonts w:eastAsia="Times New Roman"/>
          <w:color w:val="000000"/>
          <w:sz w:val="24"/>
          <w:szCs w:val="24"/>
          <w:rtl/>
        </w:rPr>
        <w:t>אבינו</w:t>
      </w:r>
      <w:r w:rsidRPr="00A41EA6">
        <w:rPr>
          <w:rFonts w:eastAsia="Times New Roman" w:hint="cs"/>
          <w:color w:val="000000"/>
          <w:sz w:val="24"/>
          <w:szCs w:val="24"/>
          <w:rtl/>
        </w:rPr>
        <w:t xml:space="preserve"> </w:t>
      </w:r>
      <w:r>
        <w:rPr>
          <w:rFonts w:eastAsia="Times New Roman"/>
          <w:color w:val="000000"/>
          <w:sz w:val="24"/>
          <w:szCs w:val="24"/>
          <w:rtl/>
        </w:rPr>
        <w:t>לתורתך</w:t>
      </w:r>
      <w:r w:rsidRPr="00A41EA6">
        <w:rPr>
          <w:rFonts w:eastAsia="Times New Roman" w:hint="cs"/>
          <w:color w:val="000000"/>
          <w:sz w:val="24"/>
          <w:szCs w:val="24"/>
          <w:rtl/>
        </w:rPr>
        <w:t xml:space="preserve">, </w:t>
      </w:r>
      <w:r>
        <w:rPr>
          <w:rFonts w:eastAsia="Times New Roman"/>
          <w:color w:val="000000"/>
          <w:sz w:val="24"/>
          <w:szCs w:val="24"/>
          <w:rtl/>
        </w:rPr>
        <w:t>וקרבנו</w:t>
      </w:r>
      <w:r w:rsidRPr="00A41EA6">
        <w:rPr>
          <w:rFonts w:eastAsia="Times New Roman" w:hint="cs"/>
          <w:color w:val="000000"/>
          <w:sz w:val="24"/>
          <w:szCs w:val="24"/>
          <w:rtl/>
        </w:rPr>
        <w:t xml:space="preserve"> </w:t>
      </w:r>
      <w:r>
        <w:rPr>
          <w:rFonts w:eastAsia="Times New Roman"/>
          <w:color w:val="000000"/>
          <w:sz w:val="24"/>
          <w:szCs w:val="24"/>
          <w:rtl/>
        </w:rPr>
        <w:t>מלכנו</w:t>
      </w:r>
      <w:r w:rsidRPr="00A41EA6">
        <w:rPr>
          <w:rFonts w:eastAsia="Times New Roman" w:hint="cs"/>
          <w:color w:val="000000"/>
          <w:sz w:val="24"/>
          <w:szCs w:val="24"/>
          <w:rtl/>
        </w:rPr>
        <w:t xml:space="preserve"> </w:t>
      </w:r>
      <w:r>
        <w:rPr>
          <w:rFonts w:eastAsia="Times New Roman"/>
          <w:color w:val="000000"/>
          <w:sz w:val="24"/>
          <w:szCs w:val="24"/>
          <w:rtl/>
        </w:rPr>
        <w:t>לעבודתך</w:t>
      </w:r>
      <w:r w:rsidRPr="00A41EA6">
        <w:rPr>
          <w:rFonts w:eastAsia="Times New Roman" w:hint="cs"/>
          <w:color w:val="000000"/>
          <w:sz w:val="24"/>
          <w:szCs w:val="24"/>
          <w:rtl/>
        </w:rPr>
        <w:t xml:space="preserve">, </w:t>
      </w:r>
      <w:r>
        <w:rPr>
          <w:rFonts w:eastAsia="Times New Roman"/>
          <w:color w:val="000000"/>
          <w:sz w:val="24"/>
          <w:szCs w:val="24"/>
          <w:rtl/>
        </w:rPr>
        <w:t>והחזירנו</w:t>
      </w:r>
      <w:r w:rsidRPr="00A41EA6">
        <w:rPr>
          <w:rFonts w:eastAsia="Times New Roman" w:hint="cs"/>
          <w:color w:val="000000"/>
          <w:sz w:val="24"/>
          <w:szCs w:val="24"/>
          <w:rtl/>
        </w:rPr>
        <w:t xml:space="preserve"> </w:t>
      </w:r>
      <w:r>
        <w:rPr>
          <w:rFonts w:eastAsia="Times New Roman"/>
          <w:color w:val="000000"/>
          <w:sz w:val="24"/>
          <w:szCs w:val="24"/>
          <w:rtl/>
        </w:rPr>
        <w:t>בתשובה</w:t>
      </w:r>
      <w:r w:rsidRPr="00A41EA6">
        <w:rPr>
          <w:rFonts w:eastAsia="Times New Roman" w:hint="cs"/>
          <w:color w:val="000000"/>
          <w:sz w:val="24"/>
          <w:szCs w:val="24"/>
          <w:rtl/>
        </w:rPr>
        <w:t xml:space="preserve"> </w:t>
      </w:r>
      <w:r>
        <w:rPr>
          <w:rFonts w:eastAsia="Times New Roman"/>
          <w:color w:val="000000"/>
          <w:sz w:val="24"/>
          <w:szCs w:val="24"/>
          <w:rtl/>
        </w:rPr>
        <w:t>שלמה</w:t>
      </w:r>
      <w:r w:rsidRPr="00A41EA6">
        <w:rPr>
          <w:rFonts w:eastAsia="Times New Roman" w:hint="cs"/>
          <w:color w:val="000000"/>
          <w:sz w:val="24"/>
          <w:szCs w:val="24"/>
          <w:rtl/>
        </w:rPr>
        <w:t xml:space="preserve"> </w:t>
      </w:r>
      <w:r>
        <w:rPr>
          <w:rFonts w:eastAsia="Times New Roman"/>
          <w:color w:val="000000"/>
          <w:sz w:val="24"/>
          <w:szCs w:val="24"/>
          <w:rtl/>
        </w:rPr>
        <w:t>לפניך</w:t>
      </w:r>
      <w:r w:rsidRPr="00A41EA6">
        <w:rPr>
          <w:rFonts w:eastAsia="Times New Roman" w:hint="cs"/>
          <w:color w:val="000000"/>
          <w:sz w:val="24"/>
          <w:szCs w:val="24"/>
          <w:rtl/>
        </w:rPr>
        <w:t>.</w:t>
      </w:r>
    </w:p>
    <w:p w:rsidR="00A92992" w:rsidRPr="003600D6" w:rsidRDefault="00A92992" w:rsidP="00A92992">
      <w:pPr>
        <w:pStyle w:val="a3"/>
        <w:spacing w:before="120" w:after="120" w:line="26" w:lineRule="atLeast"/>
        <w:ind w:left="360"/>
        <w:contextualSpacing w:val="0"/>
        <w:rPr>
          <w:rFonts w:eastAsia="Times New Roman"/>
          <w:color w:val="000000"/>
          <w:sz w:val="24"/>
          <w:szCs w:val="24"/>
          <w:rtl/>
        </w:rPr>
      </w:pPr>
      <w:r>
        <w:rPr>
          <w:rFonts w:eastAsia="Times New Roman" w:hint="cs"/>
          <w:color w:val="000000"/>
          <w:sz w:val="24"/>
          <w:szCs w:val="24"/>
          <w:rtl/>
        </w:rPr>
        <w:t>המקרה והדין: ________________________.</w:t>
      </w:r>
    </w:p>
    <w:p w:rsidR="00184850" w:rsidRDefault="00184850">
      <w:pPr>
        <w:rPr>
          <w:rFonts w:hint="cs"/>
        </w:rPr>
      </w:pPr>
      <w:bookmarkStart w:id="0" w:name="_GoBack"/>
      <w:bookmarkEnd w:id="0"/>
    </w:p>
    <w:sectPr w:rsidR="00184850" w:rsidSect="00A26E75">
      <w:pgSz w:w="11906" w:h="16838"/>
      <w:pgMar w:top="1418" w:right="1800" w:bottom="170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3B1A"/>
    <w:multiLevelType w:val="hybridMultilevel"/>
    <w:tmpl w:val="DD7EBA32"/>
    <w:lvl w:ilvl="0" w:tplc="4746B03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A670BE"/>
    <w:multiLevelType w:val="hybridMultilevel"/>
    <w:tmpl w:val="BCFC945A"/>
    <w:lvl w:ilvl="0" w:tplc="3A66AE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25087F"/>
    <w:multiLevelType w:val="hybridMultilevel"/>
    <w:tmpl w:val="43522D9A"/>
    <w:lvl w:ilvl="0" w:tplc="D62CDD8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2C60A4"/>
    <w:multiLevelType w:val="hybridMultilevel"/>
    <w:tmpl w:val="81CA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A7982"/>
    <w:multiLevelType w:val="hybridMultilevel"/>
    <w:tmpl w:val="121C334E"/>
    <w:lvl w:ilvl="0" w:tplc="A762D0D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92"/>
    <w:rsid w:val="00184850"/>
    <w:rsid w:val="00A92992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92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A92992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A92992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A92992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92992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A92992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A929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A92992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A92992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A92992"/>
    <w:rPr>
      <w:rFonts w:ascii="David" w:hAnsi="David" w:cs="David"/>
      <w:b/>
      <w:bCs/>
      <w:sz w:val="24"/>
      <w:szCs w:val="24"/>
    </w:rPr>
  </w:style>
  <w:style w:type="table" w:styleId="a6">
    <w:name w:val="Table Grid"/>
    <w:basedOn w:val="a1"/>
    <w:uiPriority w:val="59"/>
    <w:rsid w:val="00A9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92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A92992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A92992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A92992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92992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A92992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A929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A92992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A92992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A92992"/>
    <w:rPr>
      <w:rFonts w:ascii="David" w:hAnsi="David" w:cs="David"/>
      <w:b/>
      <w:bCs/>
      <w:sz w:val="24"/>
      <w:szCs w:val="24"/>
    </w:rPr>
  </w:style>
  <w:style w:type="table" w:styleId="a6">
    <w:name w:val="Table Grid"/>
    <w:basedOn w:val="a1"/>
    <w:uiPriority w:val="59"/>
    <w:rsid w:val="00A9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2016-06-22T08:02:00Z</dcterms:created>
  <dcterms:modified xsi:type="dcterms:W3CDTF">2016-06-22T08:05:00Z</dcterms:modified>
</cp:coreProperties>
</file>