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D2" w:rsidRPr="00A26E75" w:rsidRDefault="007737D2" w:rsidP="007737D2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 פרק א משנה א</w:t>
      </w:r>
    </w:p>
    <w:p w:rsidR="007737D2" w:rsidRDefault="007737D2" w:rsidP="007737D2">
      <w:pPr>
        <w:pStyle w:val="1"/>
        <w:spacing w:line="24" w:lineRule="atLeast"/>
        <w:rPr>
          <w:rtl/>
        </w:rPr>
      </w:pPr>
      <w:r>
        <w:rPr>
          <w:rFonts w:hint="cs"/>
          <w:rtl/>
        </w:rPr>
        <w:t>זמן קריאת שמע של ערבית</w:t>
      </w:r>
    </w:p>
    <w:p w:rsidR="007737D2" w:rsidRPr="004C7CBD" w:rsidRDefault="007737D2" w:rsidP="007737D2">
      <w:pPr>
        <w:spacing w:before="120" w:after="120" w:line="24" w:lineRule="atLeast"/>
        <w:rPr>
          <w:rtl/>
        </w:rPr>
      </w:pP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מֵאֵימָתַי קוֹרִין אֶת שְׁמַע בְּעַרְבִית?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 xml:space="preserve">מִשָּׁעָה </w:t>
      </w:r>
      <w:proofErr w:type="spellStart"/>
      <w:r w:rsidRPr="000F3920">
        <w:rPr>
          <w:b/>
          <w:bCs/>
          <w:sz w:val="28"/>
          <w:szCs w:val="28"/>
          <w:rtl/>
        </w:rPr>
        <w:t>שֶׁהַכֹּהֲנִים</w:t>
      </w:r>
      <w:proofErr w:type="spellEnd"/>
      <w:r w:rsidRPr="000F3920">
        <w:rPr>
          <w:b/>
          <w:bCs/>
          <w:sz w:val="28"/>
          <w:szCs w:val="28"/>
          <w:rtl/>
        </w:rPr>
        <w:t xml:space="preserve"> נִכְנָסִים לֶאֱכֹל בִּתְרוּמָתָן.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עַד סוֹף הָאַשְׁמוּרָה הָרִאשׁוֹנָה - דִּבְרֵי רַבִּי אֱלִיעֶזֶר.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וַחֲכָמִים אוֹמְרִים: עַד חֲצוֹת.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רַבָּן גַּמְלִיאֵל אוֹמֵר: עַד שֶׁיַּעֲלֶה עַמּוּד הַשָּׁחַר.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מַעֲשֶׂה שֶׁבָּאוּ בָנָיו מִבֵּית הַמִּשְׁתֶּה.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אָמְרוּ לוֹ: לֹא קָרִינוּ אֶת שְׁמַע.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 xml:space="preserve">אָמַר לָהֶם: אִם לֹא עָלָה עַמּוּד הַשַּׁחַר – </w:t>
      </w:r>
      <w:proofErr w:type="spellStart"/>
      <w:r w:rsidRPr="000F3920">
        <w:rPr>
          <w:b/>
          <w:bCs/>
          <w:sz w:val="28"/>
          <w:szCs w:val="28"/>
          <w:rtl/>
        </w:rPr>
        <w:t>חַיָּבִין</w:t>
      </w:r>
      <w:proofErr w:type="spellEnd"/>
      <w:r w:rsidRPr="000F3920">
        <w:rPr>
          <w:b/>
          <w:bCs/>
          <w:sz w:val="28"/>
          <w:szCs w:val="28"/>
          <w:rtl/>
        </w:rPr>
        <w:t xml:space="preserve"> אַתֶּם לִקְרוֹת.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 xml:space="preserve">וְלֹא זוֹ בִלְבַד, אֶלָּא כָּל מַה שֶׁאָמְרוּ חֲכָמִים "עַד חֲצוֹת" – 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proofErr w:type="spellStart"/>
      <w:r w:rsidRPr="000F3920">
        <w:rPr>
          <w:b/>
          <w:bCs/>
          <w:sz w:val="28"/>
          <w:szCs w:val="28"/>
          <w:rtl/>
        </w:rPr>
        <w:t>מִצְוָתָן</w:t>
      </w:r>
      <w:proofErr w:type="spellEnd"/>
      <w:r w:rsidRPr="000F3920">
        <w:rPr>
          <w:b/>
          <w:bCs/>
          <w:sz w:val="28"/>
          <w:szCs w:val="28"/>
          <w:rtl/>
        </w:rPr>
        <w:t xml:space="preserve"> עַד שֶׁיַּעֲלֶה עַמּוּד הַשָּׁחַר: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 xml:space="preserve">הֶקְטֵר </w:t>
      </w:r>
      <w:proofErr w:type="spellStart"/>
      <w:r w:rsidRPr="000F3920">
        <w:rPr>
          <w:b/>
          <w:bCs/>
          <w:sz w:val="28"/>
          <w:szCs w:val="28"/>
          <w:rtl/>
        </w:rPr>
        <w:t>חֲלָבִים</w:t>
      </w:r>
      <w:proofErr w:type="spellEnd"/>
      <w:r w:rsidRPr="000F3920">
        <w:rPr>
          <w:b/>
          <w:bCs/>
          <w:sz w:val="28"/>
          <w:szCs w:val="28"/>
          <w:rtl/>
        </w:rPr>
        <w:t xml:space="preserve"> וְאֵבָרִים – </w:t>
      </w:r>
      <w:proofErr w:type="spellStart"/>
      <w:r w:rsidRPr="000F3920">
        <w:rPr>
          <w:b/>
          <w:bCs/>
          <w:sz w:val="28"/>
          <w:szCs w:val="28"/>
          <w:rtl/>
        </w:rPr>
        <w:t>מִצְוָתָן</w:t>
      </w:r>
      <w:proofErr w:type="spellEnd"/>
      <w:r w:rsidRPr="000F3920">
        <w:rPr>
          <w:b/>
          <w:bCs/>
          <w:sz w:val="28"/>
          <w:szCs w:val="28"/>
          <w:rtl/>
        </w:rPr>
        <w:t xml:space="preserve"> עַד שֶׁיַּעֲלֶה עַמּוּד הַשָּׁחַר.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 xml:space="preserve">וְכָל </w:t>
      </w:r>
      <w:proofErr w:type="spellStart"/>
      <w:r w:rsidRPr="000F3920">
        <w:rPr>
          <w:b/>
          <w:bCs/>
          <w:sz w:val="28"/>
          <w:szCs w:val="28"/>
          <w:rtl/>
        </w:rPr>
        <w:t>הַנֶּאֱכָלִין</w:t>
      </w:r>
      <w:proofErr w:type="spellEnd"/>
      <w:r w:rsidRPr="000F3920">
        <w:rPr>
          <w:b/>
          <w:bCs/>
          <w:sz w:val="28"/>
          <w:szCs w:val="28"/>
          <w:rtl/>
        </w:rPr>
        <w:t xml:space="preserve"> לְיוֹם אֶחָד – </w:t>
      </w:r>
      <w:proofErr w:type="spellStart"/>
      <w:r w:rsidRPr="000F3920">
        <w:rPr>
          <w:b/>
          <w:bCs/>
          <w:sz w:val="28"/>
          <w:szCs w:val="28"/>
          <w:rtl/>
        </w:rPr>
        <w:t>מִצְוָתָן</w:t>
      </w:r>
      <w:proofErr w:type="spellEnd"/>
      <w:r w:rsidRPr="000F3920">
        <w:rPr>
          <w:b/>
          <w:bCs/>
          <w:sz w:val="28"/>
          <w:szCs w:val="28"/>
          <w:rtl/>
        </w:rPr>
        <w:t xml:space="preserve"> עַד שֶׁיַּעֲלֶה עַמּוּד הַשָּׁחַר.</w:t>
      </w:r>
    </w:p>
    <w:p w:rsidR="007737D2" w:rsidRPr="000F3920" w:rsidRDefault="007737D2" w:rsidP="007737D2">
      <w:pPr>
        <w:spacing w:before="120" w:after="120" w:line="24" w:lineRule="atLeast"/>
        <w:rPr>
          <w:b/>
          <w:bCs/>
          <w:sz w:val="28"/>
          <w:szCs w:val="28"/>
          <w:rtl/>
        </w:rPr>
      </w:pPr>
      <w:r w:rsidRPr="000F3920">
        <w:rPr>
          <w:b/>
          <w:bCs/>
          <w:sz w:val="28"/>
          <w:szCs w:val="28"/>
          <w:rtl/>
        </w:rPr>
        <w:t>אִם כֵּן, לָמָּה אָמְרוּ חֲכָמִים "עַד חֲצוֹת"?</w:t>
      </w:r>
    </w:p>
    <w:p w:rsidR="007737D2" w:rsidRPr="00A26E75" w:rsidRDefault="007737D2" w:rsidP="007737D2">
      <w:pPr>
        <w:spacing w:before="120" w:after="120" w:line="24" w:lineRule="atLeast"/>
        <w:rPr>
          <w:rtl/>
        </w:rPr>
      </w:pPr>
      <w:r w:rsidRPr="000F3920">
        <w:rPr>
          <w:b/>
          <w:bCs/>
          <w:sz w:val="28"/>
          <w:szCs w:val="28"/>
          <w:rtl/>
        </w:rPr>
        <w:t>כְּדֵי לְהַרְחִיק אֶת הָאָדָם מִן הָעֲבֵירָה.</w:t>
      </w:r>
    </w:p>
    <w:p w:rsidR="007737D2" w:rsidRDefault="007737D2" w:rsidP="007737D2">
      <w:pPr>
        <w:pStyle w:val="2"/>
        <w:rPr>
          <w:rtl/>
        </w:rPr>
      </w:pPr>
    </w:p>
    <w:p w:rsidR="007737D2" w:rsidRDefault="007737D2" w:rsidP="007737D2">
      <w:pPr>
        <w:spacing w:before="120" w:after="120" w:line="24" w:lineRule="atLeast"/>
        <w:rPr>
          <w:rtl/>
        </w:rPr>
      </w:pPr>
    </w:p>
    <w:p w:rsidR="007737D2" w:rsidRPr="00680AD4" w:rsidRDefault="007737D2" w:rsidP="007737D2">
      <w:pPr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  <w:r w:rsidRPr="001269DD">
        <w:rPr>
          <w:rtl/>
        </w:rPr>
        <w:t>משימה 1:</w:t>
      </w:r>
    </w:p>
    <w:p w:rsidR="007737D2" w:rsidRPr="004D7FF4" w:rsidRDefault="007737D2" w:rsidP="007737D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4D7FF4">
        <w:rPr>
          <w:rFonts w:hint="cs"/>
          <w:sz w:val="26"/>
          <w:szCs w:val="26"/>
          <w:rtl/>
        </w:rPr>
        <w:t xml:space="preserve">במשנה שלנו </w:t>
      </w:r>
      <w:r>
        <w:rPr>
          <w:rFonts w:hint="cs"/>
          <w:sz w:val="26"/>
          <w:szCs w:val="26"/>
          <w:rtl/>
        </w:rPr>
        <w:t xml:space="preserve">יש </w:t>
      </w:r>
      <w:r w:rsidRPr="004D7FF4">
        <w:rPr>
          <w:rFonts w:hint="cs"/>
          <w:sz w:val="26"/>
          <w:szCs w:val="26"/>
          <w:rtl/>
        </w:rPr>
        <w:t xml:space="preserve">שלושה חלקים: </w:t>
      </w:r>
      <w:r w:rsidRPr="004D7FF4">
        <w:rPr>
          <w:rFonts w:hint="cs"/>
          <w:b/>
          <w:bCs/>
          <w:sz w:val="26"/>
          <w:szCs w:val="26"/>
          <w:rtl/>
        </w:rPr>
        <w:t>רישא</w:t>
      </w:r>
      <w:r w:rsidRPr="004D7FF4">
        <w:rPr>
          <w:rFonts w:hint="cs"/>
          <w:sz w:val="26"/>
          <w:szCs w:val="26"/>
          <w:rtl/>
        </w:rPr>
        <w:t xml:space="preserve">, </w:t>
      </w:r>
      <w:proofErr w:type="spellStart"/>
      <w:r w:rsidRPr="004D7FF4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4D7FF4">
        <w:rPr>
          <w:rFonts w:hint="cs"/>
          <w:sz w:val="26"/>
          <w:szCs w:val="26"/>
          <w:rtl/>
        </w:rPr>
        <w:t xml:space="preserve"> ו</w:t>
      </w:r>
      <w:r w:rsidRPr="004D7FF4">
        <w:rPr>
          <w:rFonts w:hint="cs"/>
          <w:b/>
          <w:bCs/>
          <w:sz w:val="26"/>
          <w:szCs w:val="26"/>
          <w:rtl/>
        </w:rPr>
        <w:t>סיפא</w:t>
      </w:r>
      <w:r w:rsidRPr="004D7FF4">
        <w:rPr>
          <w:rFonts w:hint="cs"/>
          <w:sz w:val="26"/>
          <w:szCs w:val="26"/>
          <w:rtl/>
        </w:rPr>
        <w:t>.</w:t>
      </w:r>
    </w:p>
    <w:p w:rsidR="007737D2" w:rsidRPr="004D7FF4" w:rsidRDefault="007737D2" w:rsidP="007737D2">
      <w:pPr>
        <w:spacing w:before="120" w:after="120" w:line="24" w:lineRule="atLeast"/>
        <w:ind w:firstLine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7737D2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7737D2" w:rsidRDefault="007737D2" w:rsidP="007737D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proofErr w:type="spellStart"/>
      <w:r w:rsidRPr="004D7FF4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4D7FF4">
        <w:rPr>
          <w:rFonts w:hint="cs"/>
          <w:sz w:val="26"/>
          <w:szCs w:val="26"/>
          <w:rtl/>
        </w:rPr>
        <w:t xml:space="preserve"> של המשנה יש </w:t>
      </w:r>
      <w:r w:rsidRPr="004D7FF4">
        <w:rPr>
          <w:rFonts w:hint="cs"/>
          <w:b/>
          <w:bCs/>
          <w:sz w:val="26"/>
          <w:szCs w:val="26"/>
          <w:rtl/>
        </w:rPr>
        <w:t>מחלוקת</w:t>
      </w:r>
      <w:r w:rsidRPr="004D7FF4">
        <w:rPr>
          <w:rFonts w:hint="cs"/>
          <w:sz w:val="26"/>
          <w:szCs w:val="26"/>
          <w:rtl/>
        </w:rPr>
        <w:t xml:space="preserve">. </w:t>
      </w:r>
    </w:p>
    <w:p w:rsidR="007737D2" w:rsidRDefault="007737D2" w:rsidP="007737D2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680AD4">
        <w:rPr>
          <w:rFonts w:hint="cs"/>
          <w:sz w:val="26"/>
          <w:szCs w:val="26"/>
          <w:rtl/>
        </w:rPr>
        <w:t>ס</w:t>
      </w:r>
      <w:r>
        <w:rPr>
          <w:rFonts w:hint="cs"/>
          <w:sz w:val="26"/>
          <w:szCs w:val="26"/>
          <w:rtl/>
        </w:rPr>
        <w:t xml:space="preserve">מנו את שמות התנאים שנזכרו במשנה </w:t>
      </w:r>
      <w:r w:rsidRPr="007737D2">
        <w:rPr>
          <w:rFonts w:hint="cs"/>
          <w:sz w:val="26"/>
          <w:szCs w:val="26"/>
          <w:highlight w:val="lightGray"/>
          <w:rtl/>
        </w:rPr>
        <w:t>באדום.</w:t>
      </w:r>
    </w:p>
    <w:p w:rsidR="007737D2" w:rsidRPr="00680AD4" w:rsidRDefault="007737D2" w:rsidP="007737D2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החולקים הם: _______, _______ ו____________.</w:t>
      </w:r>
    </w:p>
    <w:p w:rsidR="007737D2" w:rsidRPr="004D7FF4" w:rsidRDefault="007737D2" w:rsidP="007737D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D7FF4">
        <w:rPr>
          <w:rFonts w:hint="cs"/>
          <w:b/>
          <w:bCs/>
          <w:sz w:val="26"/>
          <w:szCs w:val="26"/>
          <w:rtl/>
        </w:rPr>
        <w:t>בסיפא</w:t>
      </w:r>
      <w:r w:rsidRPr="004D7FF4">
        <w:rPr>
          <w:rFonts w:hint="cs"/>
          <w:sz w:val="26"/>
          <w:szCs w:val="26"/>
          <w:rtl/>
        </w:rPr>
        <w:t xml:space="preserve"> של המשנה יש </w:t>
      </w:r>
      <w:r w:rsidRPr="001108A5">
        <w:rPr>
          <w:rFonts w:hint="cs"/>
          <w:b/>
          <w:bCs/>
          <w:sz w:val="26"/>
          <w:szCs w:val="26"/>
          <w:rtl/>
        </w:rPr>
        <w:t>מילת</w:t>
      </w:r>
      <w:r w:rsidRPr="004D7FF4">
        <w:rPr>
          <w:rFonts w:hint="cs"/>
          <w:sz w:val="26"/>
          <w:szCs w:val="26"/>
          <w:rtl/>
        </w:rPr>
        <w:t xml:space="preserve"> </w:t>
      </w:r>
      <w:r w:rsidRPr="004D7FF4">
        <w:rPr>
          <w:rFonts w:hint="cs"/>
          <w:b/>
          <w:bCs/>
          <w:sz w:val="26"/>
          <w:szCs w:val="26"/>
          <w:rtl/>
        </w:rPr>
        <w:t>דין</w:t>
      </w:r>
      <w:r w:rsidRPr="004D7FF4">
        <w:rPr>
          <w:rFonts w:hint="cs"/>
          <w:sz w:val="26"/>
          <w:szCs w:val="26"/>
          <w:rtl/>
        </w:rPr>
        <w:t xml:space="preserve"> אחת </w:t>
      </w:r>
      <w:r w:rsidRPr="001108A5">
        <w:rPr>
          <w:rFonts w:hint="cs"/>
          <w:b/>
          <w:bCs/>
          <w:sz w:val="26"/>
          <w:szCs w:val="26"/>
          <w:rtl/>
        </w:rPr>
        <w:t>ומילת</w:t>
      </w:r>
      <w:r w:rsidRPr="004D7FF4">
        <w:rPr>
          <w:rFonts w:hint="cs"/>
          <w:b/>
          <w:bCs/>
          <w:sz w:val="26"/>
          <w:szCs w:val="26"/>
          <w:rtl/>
        </w:rPr>
        <w:t xml:space="preserve"> טעם</w:t>
      </w:r>
      <w:r w:rsidRPr="004D7FF4">
        <w:rPr>
          <w:rFonts w:hint="cs"/>
          <w:sz w:val="26"/>
          <w:szCs w:val="26"/>
          <w:rtl/>
        </w:rPr>
        <w:t xml:space="preserve"> אחת.</w:t>
      </w:r>
    </w:p>
    <w:p w:rsidR="007737D2" w:rsidRDefault="007737D2" w:rsidP="007737D2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את מילת הדין </w:t>
      </w:r>
      <w:r w:rsidRPr="007737D2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ואת מילת הטעם </w:t>
      </w:r>
      <w:r w:rsidRPr="007737D2">
        <w:rPr>
          <w:rFonts w:hint="cs"/>
          <w:sz w:val="26"/>
          <w:szCs w:val="26"/>
          <w:highlight w:val="lightGray"/>
          <w:rtl/>
        </w:rPr>
        <w:t>בכחול</w:t>
      </w:r>
      <w:r>
        <w:rPr>
          <w:rFonts w:hint="cs"/>
          <w:sz w:val="26"/>
          <w:szCs w:val="26"/>
          <w:rtl/>
        </w:rPr>
        <w:t>.</w:t>
      </w:r>
    </w:p>
    <w:p w:rsidR="007737D2" w:rsidRDefault="007737D2" w:rsidP="007737D2">
      <w:pPr>
        <w:spacing w:before="120" w:after="120" w:line="24" w:lineRule="atLeast"/>
        <w:rPr>
          <w:sz w:val="26"/>
          <w:szCs w:val="26"/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Pr="004D7FF4" w:rsidRDefault="007737D2" w:rsidP="007737D2">
      <w:pPr>
        <w:pStyle w:val="a4"/>
        <w:spacing w:before="120" w:after="120" w:line="24" w:lineRule="atLeast"/>
        <w:rPr>
          <w:rtl/>
        </w:rPr>
      </w:pPr>
      <w:r w:rsidRPr="004D7FF4">
        <w:rPr>
          <w:rFonts w:hint="cs"/>
          <w:rtl/>
        </w:rPr>
        <w:lastRenderedPageBreak/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7737D2" w:rsidRPr="004D7FF4" w:rsidRDefault="007737D2" w:rsidP="007737D2">
      <w:pPr>
        <w:spacing w:before="120" w:after="120" w:line="24" w:lineRule="atLeast"/>
        <w:rPr>
          <w:sz w:val="26"/>
          <w:szCs w:val="26"/>
          <w:rtl/>
        </w:rPr>
      </w:pPr>
      <w:r w:rsidRPr="008F6A63">
        <w:rPr>
          <w:rFonts w:hint="cs"/>
          <w:b/>
          <w:bCs/>
          <w:sz w:val="26"/>
          <w:szCs w:val="26"/>
          <w:rtl/>
        </w:rPr>
        <w:t>ברישא</w:t>
      </w:r>
      <w:r w:rsidRPr="004D7FF4">
        <w:rPr>
          <w:rFonts w:hint="cs"/>
          <w:sz w:val="26"/>
          <w:szCs w:val="26"/>
          <w:rtl/>
        </w:rPr>
        <w:t xml:space="preserve"> של המשנה יש </w:t>
      </w:r>
      <w:r w:rsidRPr="004D7FF4">
        <w:rPr>
          <w:rFonts w:hint="cs"/>
          <w:b/>
          <w:bCs/>
          <w:sz w:val="26"/>
          <w:szCs w:val="26"/>
          <w:rtl/>
        </w:rPr>
        <w:t>שאלה</w:t>
      </w:r>
      <w:r w:rsidRPr="004D7FF4">
        <w:rPr>
          <w:rFonts w:hint="cs"/>
          <w:sz w:val="26"/>
          <w:szCs w:val="26"/>
          <w:rtl/>
        </w:rPr>
        <w:t xml:space="preserve"> ו</w:t>
      </w:r>
      <w:r w:rsidRPr="004D7FF4">
        <w:rPr>
          <w:rFonts w:hint="cs"/>
          <w:b/>
          <w:bCs/>
          <w:sz w:val="26"/>
          <w:szCs w:val="26"/>
          <w:rtl/>
        </w:rPr>
        <w:t>תשובה</w:t>
      </w:r>
      <w:r w:rsidRPr="004D7FF4">
        <w:rPr>
          <w:rFonts w:hint="cs"/>
          <w:sz w:val="26"/>
          <w:szCs w:val="26"/>
          <w:rtl/>
        </w:rPr>
        <w:t>.</w:t>
      </w:r>
    </w:p>
    <w:p w:rsidR="007737D2" w:rsidRPr="00937818" w:rsidRDefault="007737D2" w:rsidP="007737D2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4D7FF4">
        <w:rPr>
          <w:rFonts w:hint="cs"/>
          <w:b/>
          <w:bCs/>
          <w:sz w:val="26"/>
          <w:szCs w:val="26"/>
          <w:rtl/>
        </w:rPr>
        <w:t>השאלה: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4D7FF4">
        <w:rPr>
          <w:rFonts w:ascii="Times New Roman" w:hAnsi="Times New Roman" w:hint="cs"/>
          <w:sz w:val="26"/>
          <w:szCs w:val="26"/>
          <w:rtl/>
        </w:rPr>
        <w:t>מֵאֵימָתַי קוֹרִין אֶת שְׁמַע בְּעַרְבִית?</w:t>
      </w:r>
    </w:p>
    <w:p w:rsidR="007737D2" w:rsidRDefault="007737D2" w:rsidP="007737D2">
      <w:pPr>
        <w:spacing w:before="120" w:after="120" w:line="24" w:lineRule="atLeast"/>
        <w:rPr>
          <w:sz w:val="26"/>
          <w:szCs w:val="26"/>
          <w:rtl/>
        </w:rPr>
      </w:pPr>
      <w:r w:rsidRPr="004D7FF4">
        <w:rPr>
          <w:rFonts w:hint="cs"/>
          <w:b/>
          <w:bCs/>
          <w:sz w:val="26"/>
          <w:szCs w:val="26"/>
          <w:rtl/>
        </w:rPr>
        <w:t>התשובה: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4D7FF4">
        <w:rPr>
          <w:rFonts w:ascii="Times New Roman" w:hAnsi="Times New Roman" w:hint="cs"/>
          <w:sz w:val="26"/>
          <w:szCs w:val="26"/>
          <w:rtl/>
        </w:rPr>
        <w:t xml:space="preserve">מִשָּׁעָה </w:t>
      </w:r>
      <w:proofErr w:type="spellStart"/>
      <w:r w:rsidRPr="004D7FF4">
        <w:rPr>
          <w:rFonts w:ascii="Times New Roman" w:hAnsi="Times New Roman" w:hint="cs"/>
          <w:sz w:val="26"/>
          <w:szCs w:val="26"/>
          <w:rtl/>
        </w:rPr>
        <w:t>שֶׁהַכֹּהֲנִים</w:t>
      </w:r>
      <w:proofErr w:type="spellEnd"/>
      <w:r w:rsidRPr="004D7FF4">
        <w:rPr>
          <w:rFonts w:ascii="Times New Roman" w:hAnsi="Times New Roman" w:hint="cs"/>
          <w:sz w:val="26"/>
          <w:szCs w:val="26"/>
          <w:rtl/>
        </w:rPr>
        <w:t xml:space="preserve"> נִכְנָסִים לֶאֱכ</w:t>
      </w:r>
      <w:r>
        <w:rPr>
          <w:rFonts w:ascii="Times New Roman" w:hAnsi="Times New Roman" w:hint="cs"/>
          <w:sz w:val="26"/>
          <w:szCs w:val="26"/>
          <w:rtl/>
        </w:rPr>
        <w:t>ֹל בִּתְרוּמָתָן (=צאת הכוכבים)</w:t>
      </w:r>
    </w:p>
    <w:p w:rsidR="007737D2" w:rsidRDefault="007737D2" w:rsidP="007737D2">
      <w:pPr>
        <w:spacing w:before="120" w:after="120" w:line="24" w:lineRule="atLeast"/>
        <w:rPr>
          <w:sz w:val="26"/>
          <w:szCs w:val="26"/>
          <w:rtl/>
        </w:rPr>
      </w:pPr>
    </w:p>
    <w:p w:rsidR="007737D2" w:rsidRPr="00680AD4" w:rsidRDefault="007737D2" w:rsidP="007737D2">
      <w:pPr>
        <w:pStyle w:val="a3"/>
        <w:numPr>
          <w:ilvl w:val="0"/>
          <w:numId w:val="4"/>
        </w:numPr>
        <w:spacing w:before="120" w:after="120" w:line="24" w:lineRule="atLeast"/>
        <w:contextualSpacing w:val="0"/>
        <w:rPr>
          <w:b/>
          <w:bCs/>
          <w:sz w:val="26"/>
          <w:szCs w:val="26"/>
        </w:rPr>
      </w:pPr>
      <w:r w:rsidRPr="00680AD4">
        <w:rPr>
          <w:rFonts w:hint="cs"/>
          <w:sz w:val="26"/>
          <w:szCs w:val="26"/>
          <w:rtl/>
        </w:rPr>
        <w:t>שאלת המשנה היא:</w:t>
      </w:r>
    </w:p>
    <w:p w:rsidR="007737D2" w:rsidRPr="004D7FF4" w:rsidRDefault="007737D2" w:rsidP="007737D2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D7FF4">
        <w:rPr>
          <w:rFonts w:hint="cs"/>
          <w:sz w:val="26"/>
          <w:szCs w:val="26"/>
          <w:rtl/>
        </w:rPr>
        <w:t>מתי מתחיל זמן קריאת שמע בערב?</w:t>
      </w:r>
    </w:p>
    <w:p w:rsidR="007737D2" w:rsidRDefault="007737D2" w:rsidP="007737D2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D7FF4">
        <w:rPr>
          <w:rFonts w:hint="cs"/>
          <w:sz w:val="26"/>
          <w:szCs w:val="26"/>
          <w:rtl/>
        </w:rPr>
        <w:t>מתי נגמר זמן קריאת שמע בערב?</w:t>
      </w:r>
    </w:p>
    <w:p w:rsidR="007737D2" w:rsidRPr="00680AD4" w:rsidRDefault="007737D2" w:rsidP="007737D2">
      <w:pPr>
        <w:spacing w:before="120" w:after="120" w:line="24" w:lineRule="atLeast"/>
        <w:ind w:left="360"/>
        <w:rPr>
          <w:sz w:val="26"/>
          <w:szCs w:val="26"/>
        </w:rPr>
      </w:pPr>
    </w:p>
    <w:p w:rsidR="007737D2" w:rsidRDefault="007737D2" w:rsidP="007737D2">
      <w:pPr>
        <w:pStyle w:val="a3"/>
        <w:numPr>
          <w:ilvl w:val="0"/>
          <w:numId w:val="4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איזה איור מתאים לזמן שבו ניתן להתחיל לקרוא קריאת שמע?</w:t>
      </w:r>
    </w:p>
    <w:p w:rsidR="007737D2" w:rsidRDefault="007737D2" w:rsidP="007737D2">
      <w:pPr>
        <w:spacing w:before="120" w:after="120" w:line="24" w:lineRule="atLeast"/>
        <w:rPr>
          <w:sz w:val="26"/>
          <w:szCs w:val="26"/>
          <w:rtl/>
        </w:rPr>
      </w:pPr>
    </w:p>
    <w:p w:rsidR="007737D2" w:rsidRPr="00DF05E8" w:rsidRDefault="00A44E9E" w:rsidP="007737D2">
      <w:pPr>
        <w:pStyle w:val="3"/>
        <w:spacing w:before="120" w:after="120" w:line="24" w:lineRule="atLeast"/>
        <w:rPr>
          <w:rtl/>
        </w:rPr>
      </w:pPr>
      <w:r>
        <w:rPr>
          <w:noProof/>
        </w:rPr>
        <w:drawing>
          <wp:inline distT="0" distB="0" distL="0" distR="0" wp14:anchorId="1F9104C4" wp14:editId="0EC2FDAD">
            <wp:extent cx="3939708" cy="1155466"/>
            <wp:effectExtent l="0" t="0" r="3810" b="69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4137" cy="11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D2" w:rsidRDefault="007737D2" w:rsidP="007737D2">
      <w:pPr>
        <w:spacing w:before="120" w:after="120" w:line="24" w:lineRule="atLeast"/>
        <w:rPr>
          <w:sz w:val="26"/>
          <w:szCs w:val="26"/>
          <w:rtl/>
        </w:rPr>
      </w:pPr>
    </w:p>
    <w:p w:rsidR="007737D2" w:rsidRPr="00680AD4" w:rsidRDefault="007737D2" w:rsidP="007737D2">
      <w:pPr>
        <w:spacing w:before="120" w:after="120" w:line="24" w:lineRule="atLeast"/>
        <w:rPr>
          <w:sz w:val="26"/>
          <w:szCs w:val="26"/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  <w:r>
        <w:rPr>
          <w:rFonts w:hint="cs"/>
          <w:rtl/>
        </w:rPr>
        <w:t>משימה 3:</w:t>
      </w:r>
    </w:p>
    <w:p w:rsidR="007737D2" w:rsidRPr="004D7FF4" w:rsidRDefault="007737D2" w:rsidP="007737D2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7737D2" w:rsidRPr="004D7FF4" w:rsidRDefault="007737D2" w:rsidP="007737D2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D7FF4">
        <w:rPr>
          <w:rFonts w:hint="cs"/>
          <w:sz w:val="26"/>
          <w:szCs w:val="26"/>
          <w:rtl/>
        </w:rPr>
        <w:t>לדעת _____________ זמן קריאת שמע הוא כל הלילה.</w:t>
      </w:r>
    </w:p>
    <w:p w:rsidR="007737D2" w:rsidRPr="004D7FF4" w:rsidRDefault="007737D2" w:rsidP="007737D2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D7FF4">
        <w:rPr>
          <w:rFonts w:hint="cs"/>
          <w:sz w:val="26"/>
          <w:szCs w:val="26"/>
          <w:rtl/>
        </w:rPr>
        <w:t>לדעת _____________ זמן קריאת שמע הוא עד אמצע הלילה.</w:t>
      </w:r>
    </w:p>
    <w:p w:rsidR="007737D2" w:rsidRPr="004D7FF4" w:rsidRDefault="007737D2" w:rsidP="007737D2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4D7FF4">
        <w:rPr>
          <w:rFonts w:hint="cs"/>
          <w:sz w:val="26"/>
          <w:szCs w:val="26"/>
          <w:rtl/>
        </w:rPr>
        <w:t>לדעת _____________  זמן קריאת שמע הוא בשליש הראשון של הלילה.</w:t>
      </w: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</w:p>
    <w:p w:rsidR="007737D2" w:rsidRDefault="007737D2" w:rsidP="007737D2">
      <w:pPr>
        <w:pStyle w:val="a4"/>
        <w:spacing w:before="120" w:after="120" w:line="24" w:lineRule="atLeast"/>
        <w:rPr>
          <w:rtl/>
        </w:rPr>
      </w:pPr>
      <w:r>
        <w:rPr>
          <w:rFonts w:hint="cs"/>
          <w:rtl/>
        </w:rPr>
        <w:t>משימה 4:</w:t>
      </w:r>
    </w:p>
    <w:p w:rsidR="007737D2" w:rsidRPr="00680AD4" w:rsidRDefault="007737D2" w:rsidP="007737D2">
      <w:pPr>
        <w:spacing w:before="120" w:after="120" w:line="24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cs"/>
          <w:sz w:val="26"/>
          <w:szCs w:val="26"/>
          <w:rtl/>
        </w:rPr>
        <w:t>עיינו באיור והשלימו את דבריו של רבן גמליאל (השתמשו במילים מדברי רבן גמליאל במשנה).</w:t>
      </w:r>
    </w:p>
    <w:p w:rsidR="007737D2" w:rsidRPr="004D7FF4" w:rsidRDefault="007737D2" w:rsidP="00A44E9E">
      <w:pPr>
        <w:pStyle w:val="a3"/>
        <w:spacing w:before="120" w:after="120" w:line="24" w:lineRule="atLeast"/>
        <w:ind w:left="360"/>
        <w:contextualSpacing w:val="0"/>
        <w:jc w:val="center"/>
        <w:rPr>
          <w:rFonts w:ascii="Times New Roman" w:hAnsi="Times New Roman"/>
          <w:sz w:val="26"/>
          <w:szCs w:val="26"/>
          <w:rtl/>
        </w:rPr>
      </w:pPr>
    </w:p>
    <w:p w:rsidR="008473B6" w:rsidRDefault="00A44E9E" w:rsidP="00A44E9E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FC37B7" wp14:editId="64F21256">
            <wp:extent cx="4176382" cy="1956713"/>
            <wp:effectExtent l="0" t="0" r="0" b="571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9065" cy="19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73B6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87"/>
    <w:multiLevelType w:val="hybridMultilevel"/>
    <w:tmpl w:val="908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1226"/>
    <w:multiLevelType w:val="hybridMultilevel"/>
    <w:tmpl w:val="E3168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C23EF"/>
    <w:multiLevelType w:val="hybridMultilevel"/>
    <w:tmpl w:val="89DAF1A6"/>
    <w:lvl w:ilvl="0" w:tplc="2660AF3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E8768A"/>
    <w:multiLevelType w:val="hybridMultilevel"/>
    <w:tmpl w:val="CB46BF7E"/>
    <w:lvl w:ilvl="0" w:tplc="E72E6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2D2E"/>
    <w:multiLevelType w:val="hybridMultilevel"/>
    <w:tmpl w:val="C00893A8"/>
    <w:lvl w:ilvl="0" w:tplc="645A36F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D2"/>
    <w:rsid w:val="007737D2"/>
    <w:rsid w:val="008473B6"/>
    <w:rsid w:val="00A44E9E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D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7737D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7737D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7737D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737D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7737D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773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7737D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7737D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7737D2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A4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D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7737D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7737D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7737D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737D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7737D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773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7737D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7737D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7737D2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A4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2016-06-21T10:06:00Z</dcterms:created>
  <dcterms:modified xsi:type="dcterms:W3CDTF">2016-12-15T13:55:00Z</dcterms:modified>
</cp:coreProperties>
</file>