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1743" w:rsidRDefault="00571743" w:rsidP="00571743">
      <w:pPr>
        <w:pStyle w:val="3"/>
        <w:spacing w:before="120" w:after="120" w:line="24" w:lineRule="atLeast"/>
        <w:rPr>
          <w:rtl/>
        </w:rPr>
      </w:pPr>
      <w:r w:rsidRPr="00A26E75">
        <w:rPr>
          <w:rtl/>
        </w:rPr>
        <w:t xml:space="preserve">מסכת </w:t>
      </w:r>
      <w:r>
        <w:rPr>
          <w:rFonts w:hint="cs"/>
          <w:rtl/>
        </w:rPr>
        <w:t>סוכה</w:t>
      </w:r>
      <w:r>
        <w:rPr>
          <w:rtl/>
        </w:rPr>
        <w:t xml:space="preserve"> פרק </w:t>
      </w:r>
      <w:r>
        <w:rPr>
          <w:rFonts w:hint="cs"/>
          <w:rtl/>
        </w:rPr>
        <w:t>ב</w:t>
      </w:r>
      <w:r>
        <w:rPr>
          <w:rtl/>
        </w:rPr>
        <w:t xml:space="preserve"> משנה </w:t>
      </w:r>
      <w:r>
        <w:rPr>
          <w:rFonts w:hint="cs"/>
          <w:rtl/>
        </w:rPr>
        <w:t>ה</w:t>
      </w:r>
    </w:p>
    <w:p w:rsidR="00571743" w:rsidRPr="00DA240E" w:rsidRDefault="00571743" w:rsidP="00571743">
      <w:pPr>
        <w:rPr>
          <w:rtl/>
        </w:rPr>
      </w:pPr>
    </w:p>
    <w:p w:rsidR="00571743" w:rsidRDefault="00571743" w:rsidP="00571743">
      <w:pPr>
        <w:pStyle w:val="1"/>
        <w:spacing w:line="24" w:lineRule="atLeast"/>
        <w:rPr>
          <w:rtl/>
        </w:rPr>
      </w:pPr>
      <w:r>
        <w:rPr>
          <w:rFonts w:hint="cs"/>
          <w:rtl/>
        </w:rPr>
        <w:t>אכילת עראי ושתיית עראי מחוץ לסוכה</w:t>
      </w:r>
    </w:p>
    <w:p w:rsidR="00571743" w:rsidRPr="00EC3AE4" w:rsidRDefault="00571743" w:rsidP="00571743">
      <w:pPr>
        <w:rPr>
          <w:rtl/>
        </w:rPr>
      </w:pPr>
    </w:p>
    <w:p w:rsidR="00571743" w:rsidRDefault="00571743" w:rsidP="00571743">
      <w:pPr>
        <w:pStyle w:val="2"/>
        <w:rPr>
          <w:rtl/>
        </w:rPr>
      </w:pPr>
      <w:r>
        <w:rPr>
          <w:rtl/>
        </w:rPr>
        <w:t xml:space="preserve">מַּעֲשֶׂה וְהֵבִיאוּ לוֹ לְרַבָּן יוֹחָנָן בֶּן זַכַּאי לִטְעֹם אֶת הַתַּבְשִׁיל, </w:t>
      </w:r>
    </w:p>
    <w:p w:rsidR="00571743" w:rsidRDefault="00571743" w:rsidP="00571743">
      <w:pPr>
        <w:pStyle w:val="2"/>
        <w:rPr>
          <w:rtl/>
        </w:rPr>
      </w:pPr>
      <w:r>
        <w:rPr>
          <w:rtl/>
        </w:rPr>
        <w:t xml:space="preserve">וּלְרַבָּן גַּמְלִיאֵל שְׁתֵּי כוֹתָבוֹת וּדְלִי שֶׁל מָיִם, </w:t>
      </w:r>
    </w:p>
    <w:p w:rsidR="00571743" w:rsidRDefault="00571743" w:rsidP="00571743">
      <w:pPr>
        <w:pStyle w:val="2"/>
        <w:rPr>
          <w:rtl/>
        </w:rPr>
      </w:pPr>
      <w:r>
        <w:rPr>
          <w:rtl/>
        </w:rPr>
        <w:t xml:space="preserve">וְאָמְרוּ: הַעֲלוּם לַסֻּכָּה. </w:t>
      </w:r>
    </w:p>
    <w:p w:rsidR="00571743" w:rsidRDefault="00571743" w:rsidP="00571743">
      <w:pPr>
        <w:pStyle w:val="2"/>
        <w:rPr>
          <w:rtl/>
        </w:rPr>
      </w:pPr>
    </w:p>
    <w:p w:rsidR="00571743" w:rsidRDefault="00571743" w:rsidP="00571743">
      <w:pPr>
        <w:pStyle w:val="2"/>
        <w:rPr>
          <w:rtl/>
        </w:rPr>
      </w:pPr>
      <w:r>
        <w:rPr>
          <w:rtl/>
        </w:rPr>
        <w:t xml:space="preserve">וּכְשֶׁנָּתְנוּ לוֹ לְרַבִּי צָדוֹק אֹכֶל פָּחוֹת </w:t>
      </w:r>
      <w:proofErr w:type="spellStart"/>
      <w:r>
        <w:rPr>
          <w:rtl/>
        </w:rPr>
        <w:t>מִכַּבֵּיצָה</w:t>
      </w:r>
      <w:proofErr w:type="spellEnd"/>
      <w:r>
        <w:rPr>
          <w:rtl/>
        </w:rPr>
        <w:t xml:space="preserve">, </w:t>
      </w:r>
    </w:p>
    <w:p w:rsidR="00571743" w:rsidRPr="00A26E75" w:rsidRDefault="00571743" w:rsidP="00571743">
      <w:pPr>
        <w:pStyle w:val="2"/>
        <w:rPr>
          <w:rtl/>
        </w:rPr>
      </w:pPr>
      <w:r>
        <w:rPr>
          <w:rtl/>
        </w:rPr>
        <w:t>נְטָלוֹ בַּמַּפָּה, וַאֲכָלוֹ חוּץ לַסֻּכָּה, וְלֹא בֵּרַךְ אַחֲרָיו.</w:t>
      </w:r>
    </w:p>
    <w:p w:rsidR="00571743" w:rsidRDefault="00571743" w:rsidP="00571743">
      <w:pPr>
        <w:pStyle w:val="a4"/>
        <w:spacing w:before="120" w:after="120" w:line="24" w:lineRule="atLeast"/>
        <w:rPr>
          <w:rtl/>
        </w:rPr>
      </w:pPr>
    </w:p>
    <w:p w:rsidR="00571743" w:rsidRDefault="00571743" w:rsidP="00571743">
      <w:pPr>
        <w:pStyle w:val="a4"/>
        <w:spacing w:before="120" w:after="120" w:line="24" w:lineRule="atLeast"/>
        <w:rPr>
          <w:rtl/>
        </w:rPr>
      </w:pPr>
      <w:r w:rsidRPr="001269DD">
        <w:rPr>
          <w:rtl/>
        </w:rPr>
        <w:t>משימה 1:</w:t>
      </w:r>
    </w:p>
    <w:p w:rsidR="00571743" w:rsidRDefault="00571743" w:rsidP="00571743">
      <w:pPr>
        <w:pStyle w:val="a3"/>
        <w:numPr>
          <w:ilvl w:val="0"/>
          <w:numId w:val="3"/>
        </w:numPr>
        <w:spacing w:before="120" w:after="120" w:line="24" w:lineRule="atLeast"/>
        <w:contextualSpacing w:val="0"/>
        <w:rPr>
          <w:sz w:val="26"/>
          <w:szCs w:val="26"/>
        </w:rPr>
      </w:pPr>
      <w:r w:rsidRPr="004F2DDF">
        <w:rPr>
          <w:rFonts w:hint="cs"/>
          <w:b/>
          <w:bCs/>
          <w:sz w:val="26"/>
          <w:szCs w:val="26"/>
          <w:rtl/>
        </w:rPr>
        <w:t>למעשה</w:t>
      </w:r>
      <w:r w:rsidRPr="004F2DDF">
        <w:rPr>
          <w:rFonts w:hint="cs"/>
          <w:sz w:val="26"/>
          <w:szCs w:val="26"/>
          <w:rtl/>
        </w:rPr>
        <w:t xml:space="preserve"> שבמשנתנו יש שני חלקים. סמנו </w:t>
      </w:r>
      <w:r w:rsidRPr="00571743">
        <w:rPr>
          <w:rFonts w:hint="cs"/>
          <w:sz w:val="26"/>
          <w:szCs w:val="26"/>
          <w:highlight w:val="lightGray"/>
          <w:rtl/>
        </w:rPr>
        <w:t>בצהוב</w:t>
      </w:r>
      <w:r w:rsidRPr="004F2DDF">
        <w:rPr>
          <w:rFonts w:hint="cs"/>
          <w:sz w:val="26"/>
          <w:szCs w:val="26"/>
          <w:rtl/>
        </w:rPr>
        <w:t xml:space="preserve"> את שתי המילים הראשונות של כל חלק.</w:t>
      </w:r>
    </w:p>
    <w:p w:rsidR="00571743" w:rsidRPr="004F2DDF" w:rsidRDefault="00571743" w:rsidP="00571743">
      <w:pPr>
        <w:pStyle w:val="a3"/>
        <w:numPr>
          <w:ilvl w:val="0"/>
          <w:numId w:val="3"/>
        </w:numPr>
        <w:spacing w:before="120" w:after="120" w:line="24" w:lineRule="atLeast"/>
        <w:contextualSpacing w:val="0"/>
        <w:rPr>
          <w:sz w:val="26"/>
          <w:szCs w:val="26"/>
          <w:rtl/>
        </w:rPr>
      </w:pPr>
      <w:r w:rsidRPr="004F2DDF">
        <w:rPr>
          <w:rFonts w:hint="cs"/>
          <w:sz w:val="26"/>
          <w:szCs w:val="26"/>
          <w:rtl/>
        </w:rPr>
        <w:t xml:space="preserve">סמנו </w:t>
      </w:r>
      <w:r w:rsidRPr="00571743">
        <w:rPr>
          <w:rFonts w:hint="cs"/>
          <w:sz w:val="26"/>
          <w:szCs w:val="26"/>
          <w:highlight w:val="lightGray"/>
          <w:rtl/>
        </w:rPr>
        <w:t>באדום</w:t>
      </w:r>
      <w:r w:rsidRPr="004F2DDF">
        <w:rPr>
          <w:rFonts w:hint="cs"/>
          <w:sz w:val="26"/>
          <w:szCs w:val="26"/>
          <w:rtl/>
        </w:rPr>
        <w:t xml:space="preserve"> את שמות התנאים שנזכרו במשנה.</w:t>
      </w:r>
    </w:p>
    <w:p w:rsidR="00571743" w:rsidRDefault="00571743" w:rsidP="00571743">
      <w:pPr>
        <w:pStyle w:val="a4"/>
        <w:spacing w:before="120" w:after="120" w:line="24" w:lineRule="atLeast"/>
        <w:rPr>
          <w:rtl/>
        </w:rPr>
      </w:pPr>
    </w:p>
    <w:p w:rsidR="00571743" w:rsidRDefault="00571743" w:rsidP="00571743">
      <w:pPr>
        <w:pStyle w:val="a4"/>
        <w:spacing w:before="120" w:after="120" w:line="24" w:lineRule="atLeast"/>
        <w:rPr>
          <w:rtl/>
        </w:rPr>
      </w:pPr>
      <w:r w:rsidRPr="00D24C2D">
        <w:rPr>
          <w:rFonts w:hint="cs"/>
          <w:rtl/>
        </w:rPr>
        <w:t xml:space="preserve">משימה </w:t>
      </w:r>
      <w:r>
        <w:rPr>
          <w:rFonts w:hint="cs"/>
          <w:rtl/>
        </w:rPr>
        <w:t>2</w:t>
      </w:r>
      <w:r w:rsidRPr="00D24C2D">
        <w:rPr>
          <w:rFonts w:hint="cs"/>
          <w:rtl/>
        </w:rPr>
        <w:t>:</w:t>
      </w:r>
    </w:p>
    <w:p w:rsidR="00571743" w:rsidRDefault="00571743" w:rsidP="00571743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D24C2D">
        <w:rPr>
          <w:rFonts w:hint="cs"/>
          <w:b/>
          <w:bCs/>
          <w:sz w:val="26"/>
          <w:szCs w:val="26"/>
          <w:rtl/>
        </w:rPr>
        <w:t>ברישא</w:t>
      </w:r>
      <w:r w:rsidRPr="00D24C2D">
        <w:rPr>
          <w:rFonts w:hint="cs"/>
          <w:sz w:val="26"/>
          <w:szCs w:val="26"/>
          <w:rtl/>
        </w:rPr>
        <w:t xml:space="preserve"> של המשנה מסופר שרצו לתת לרבן יוחנן בן זכאי </w:t>
      </w:r>
      <w:r>
        <w:rPr>
          <w:rFonts w:hint="cs"/>
          <w:sz w:val="26"/>
          <w:szCs w:val="26"/>
          <w:rtl/>
        </w:rPr>
        <w:t>ולבן גמליאל לאכול ולשתות באופן עראי מחוץ לסוכה:</w:t>
      </w:r>
    </w:p>
    <w:p w:rsidR="00571743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</w:rPr>
      </w:pPr>
    </w:p>
    <w:p w:rsidR="00571743" w:rsidRDefault="00571743" w:rsidP="00571743">
      <w:pPr>
        <w:pStyle w:val="a3"/>
        <w:spacing w:before="120" w:after="120" w:line="24" w:lineRule="atLeast"/>
        <w:ind w:left="360"/>
        <w:contextualSpacing w:val="0"/>
        <w:jc w:val="center"/>
        <w:rPr>
          <w:sz w:val="26"/>
          <w:szCs w:val="26"/>
          <w:rtl/>
        </w:rPr>
      </w:pPr>
      <w:r w:rsidRPr="00DD59F0">
        <w:rPr>
          <w:rFonts w:hint="cs"/>
          <w:sz w:val="26"/>
          <w:szCs w:val="26"/>
          <w:rtl/>
        </w:rPr>
        <w:t>התאימו בין המשפט לאיור</w:t>
      </w:r>
      <w:r>
        <w:rPr>
          <w:rFonts w:hint="cs"/>
          <w:sz w:val="26"/>
          <w:szCs w:val="26"/>
          <w:rtl/>
        </w:rPr>
        <w:t xml:space="preserve"> המתאים</w:t>
      </w:r>
      <w:r w:rsidRPr="00DD59F0">
        <w:rPr>
          <w:rFonts w:hint="cs"/>
          <w:sz w:val="26"/>
          <w:szCs w:val="26"/>
          <w:rtl/>
        </w:rPr>
        <w:t>:</w:t>
      </w:r>
    </w:p>
    <w:p w:rsidR="00571743" w:rsidRDefault="00571743" w:rsidP="00571743">
      <w:pPr>
        <w:pStyle w:val="a3"/>
        <w:spacing w:before="120" w:after="120" w:line="24" w:lineRule="atLeast"/>
        <w:ind w:left="360"/>
        <w:contextualSpacing w:val="0"/>
        <w:jc w:val="center"/>
        <w:rPr>
          <w:sz w:val="26"/>
          <w:szCs w:val="26"/>
          <w:rtl/>
        </w:rPr>
      </w:pPr>
    </w:p>
    <w:tbl>
      <w:tblPr>
        <w:tblStyle w:val="a6"/>
        <w:bidiVisual/>
        <w:tblW w:w="8587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43"/>
        <w:gridCol w:w="4644"/>
      </w:tblGrid>
      <w:tr w:rsidR="00571743" w:rsidTr="0071769D">
        <w:tc>
          <w:tcPr>
            <w:tcW w:w="3943" w:type="dxa"/>
          </w:tcPr>
          <w:p w:rsidR="00571743" w:rsidRPr="00571743" w:rsidRDefault="00571743" w:rsidP="0071769D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  <w:r w:rsidRPr="00571743">
              <w:rPr>
                <w:rFonts w:ascii="Arial" w:hAnsi="Arial"/>
                <w:sz w:val="26"/>
                <w:szCs w:val="26"/>
                <w:rtl/>
              </w:rPr>
              <w:t>מַּעֲשֶׂה וְהֵבִיאוּ לוֹ לְרַבָּן יוֹחָנָן בֶּן זַכַּאי לִטְעֹם אֶת הַתַּבְשִׁיל</w:t>
            </w:r>
            <w:r w:rsidRPr="00571743">
              <w:rPr>
                <w:rFonts w:hint="cs"/>
                <w:sz w:val="26"/>
                <w:szCs w:val="26"/>
                <w:rtl/>
              </w:rPr>
              <w:t>.</w:t>
            </w:r>
          </w:p>
          <w:p w:rsidR="00571743" w:rsidRPr="00571743" w:rsidRDefault="00571743" w:rsidP="0071769D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  <w:p w:rsidR="00571743" w:rsidRPr="00571743" w:rsidRDefault="00571743" w:rsidP="0071769D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  <w:p w:rsidR="00571743" w:rsidRPr="00571743" w:rsidRDefault="00571743" w:rsidP="0071769D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  <w:p w:rsidR="00571743" w:rsidRPr="00571743" w:rsidRDefault="00571743" w:rsidP="0071769D">
            <w:pPr>
              <w:spacing w:before="120" w:after="120" w:line="24" w:lineRule="atLeast"/>
              <w:rPr>
                <w:sz w:val="26"/>
                <w:szCs w:val="26"/>
                <w:rtl/>
              </w:rPr>
            </w:pPr>
          </w:p>
        </w:tc>
        <w:tc>
          <w:tcPr>
            <w:tcW w:w="4644" w:type="dxa"/>
          </w:tcPr>
          <w:p w:rsidR="00571743" w:rsidRPr="00DD59F0" w:rsidRDefault="00A602AA" w:rsidP="0071769D">
            <w:pPr>
              <w:pStyle w:val="3"/>
              <w:spacing w:before="120" w:after="120" w:line="24" w:lineRule="atLeast"/>
              <w:ind w:left="720"/>
              <w:outlineLvl w:val="2"/>
              <w:rPr>
                <w:rtl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578CEA99" wp14:editId="5410E25F">
                  <wp:simplePos x="0" y="0"/>
                  <wp:positionH relativeFrom="column">
                    <wp:posOffset>227965</wp:posOffset>
                  </wp:positionH>
                  <wp:positionV relativeFrom="paragraph">
                    <wp:posOffset>74295</wp:posOffset>
                  </wp:positionV>
                  <wp:extent cx="1654810" cy="900430"/>
                  <wp:effectExtent l="0" t="0" r="2540" b="0"/>
                  <wp:wrapNone/>
                  <wp:docPr id="2" name="תמונה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4810" cy="900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74F090E4" wp14:editId="4BF38046">
                  <wp:simplePos x="0" y="0"/>
                  <wp:positionH relativeFrom="column">
                    <wp:posOffset>247505</wp:posOffset>
                  </wp:positionH>
                  <wp:positionV relativeFrom="paragraph">
                    <wp:posOffset>1146646</wp:posOffset>
                  </wp:positionV>
                  <wp:extent cx="1664970" cy="1017905"/>
                  <wp:effectExtent l="0" t="0" r="0" b="0"/>
                  <wp:wrapNone/>
                  <wp:docPr id="1" name="תמונה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970" cy="1017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571743" w:rsidTr="0071769D">
        <w:tc>
          <w:tcPr>
            <w:tcW w:w="3943" w:type="dxa"/>
          </w:tcPr>
          <w:p w:rsidR="00571743" w:rsidRPr="00571743" w:rsidRDefault="00571743" w:rsidP="0071769D">
            <w:pPr>
              <w:spacing w:before="120" w:after="120" w:line="24" w:lineRule="atLeast"/>
              <w:rPr>
                <w:rFonts w:ascii="Arial" w:hAnsi="Arial"/>
                <w:sz w:val="26"/>
                <w:szCs w:val="26"/>
                <w:rtl/>
              </w:rPr>
            </w:pPr>
            <w:r w:rsidRPr="00571743">
              <w:rPr>
                <w:rFonts w:ascii="Arial" w:hAnsi="Arial"/>
                <w:sz w:val="26"/>
                <w:szCs w:val="26"/>
                <w:rtl/>
              </w:rPr>
              <w:t>וּלְרַבָּן גַּמְלִיאֵל שְׁתֵּי כוֹתָבוֹת וּדְלִי שֶׁל מָיִם</w:t>
            </w:r>
            <w:r w:rsidRPr="00571743">
              <w:rPr>
                <w:rFonts w:ascii="Arial" w:hAnsi="Arial" w:hint="cs"/>
                <w:sz w:val="26"/>
                <w:szCs w:val="26"/>
                <w:rtl/>
              </w:rPr>
              <w:t>.</w:t>
            </w:r>
          </w:p>
        </w:tc>
        <w:tc>
          <w:tcPr>
            <w:tcW w:w="4644" w:type="dxa"/>
          </w:tcPr>
          <w:p w:rsidR="00571743" w:rsidRDefault="00571743" w:rsidP="0071769D">
            <w:pPr>
              <w:pStyle w:val="3"/>
              <w:spacing w:before="120" w:after="120" w:line="24" w:lineRule="atLeast"/>
              <w:ind w:left="720"/>
              <w:outlineLvl w:val="2"/>
              <w:rPr>
                <w:rtl/>
              </w:rPr>
            </w:pPr>
            <w:bookmarkStart w:id="0" w:name="_GoBack"/>
            <w:bookmarkEnd w:id="0"/>
          </w:p>
          <w:p w:rsidR="00571743" w:rsidRDefault="00571743" w:rsidP="0071769D">
            <w:pPr>
              <w:pStyle w:val="3"/>
              <w:spacing w:before="120" w:after="120" w:line="24" w:lineRule="atLeast"/>
              <w:ind w:left="720"/>
              <w:outlineLvl w:val="2"/>
              <w:rPr>
                <w:rtl/>
              </w:rPr>
            </w:pPr>
          </w:p>
        </w:tc>
      </w:tr>
    </w:tbl>
    <w:p w:rsidR="00571743" w:rsidRDefault="00571743" w:rsidP="00571743">
      <w:pPr>
        <w:pStyle w:val="a3"/>
        <w:spacing w:before="120" w:after="120" w:line="24" w:lineRule="atLeast"/>
        <w:ind w:left="360"/>
        <w:contextualSpacing w:val="0"/>
        <w:rPr>
          <w:rFonts w:ascii="Arial" w:hAnsi="Arial"/>
          <w:sz w:val="26"/>
          <w:szCs w:val="26"/>
          <w:rtl/>
        </w:rPr>
      </w:pPr>
    </w:p>
    <w:p w:rsidR="00571743" w:rsidRDefault="00571743" w:rsidP="00571743">
      <w:pPr>
        <w:pStyle w:val="a3"/>
        <w:spacing w:before="120" w:after="120" w:line="24" w:lineRule="atLeast"/>
        <w:ind w:left="360"/>
        <w:contextualSpacing w:val="0"/>
        <w:rPr>
          <w:rFonts w:ascii="Arial" w:hAnsi="Arial"/>
          <w:sz w:val="26"/>
          <w:szCs w:val="26"/>
          <w:rtl/>
        </w:rPr>
      </w:pPr>
    </w:p>
    <w:p w:rsidR="00571743" w:rsidRDefault="00571743" w:rsidP="00571743">
      <w:pPr>
        <w:pStyle w:val="a3"/>
        <w:spacing w:before="120" w:after="120" w:line="24" w:lineRule="atLeast"/>
        <w:ind w:left="360"/>
        <w:contextualSpacing w:val="0"/>
        <w:rPr>
          <w:rFonts w:ascii="Arial" w:hAnsi="Arial"/>
          <w:sz w:val="26"/>
          <w:szCs w:val="26"/>
          <w:rtl/>
        </w:rPr>
      </w:pP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rFonts w:ascii="Arial" w:hAnsi="Arial"/>
          <w:sz w:val="26"/>
          <w:szCs w:val="26"/>
          <w:rtl/>
        </w:rPr>
      </w:pPr>
    </w:p>
    <w:p w:rsidR="00571743" w:rsidRPr="00EC3AE4" w:rsidRDefault="00571743" w:rsidP="00571743">
      <w:pPr>
        <w:pStyle w:val="a3"/>
        <w:numPr>
          <w:ilvl w:val="0"/>
          <w:numId w:val="1"/>
        </w:numPr>
        <w:rPr>
          <w:sz w:val="26"/>
          <w:szCs w:val="26"/>
        </w:rPr>
      </w:pPr>
      <w:r w:rsidRPr="00EC3AE4">
        <w:rPr>
          <w:rFonts w:hint="cs"/>
          <w:sz w:val="26"/>
          <w:szCs w:val="26"/>
          <w:rtl/>
        </w:rPr>
        <w:t>מהי</w:t>
      </w:r>
      <w:r w:rsidRPr="00EC3AE4">
        <w:rPr>
          <w:rFonts w:hint="cs"/>
          <w:b/>
          <w:bCs/>
          <w:sz w:val="26"/>
          <w:szCs w:val="26"/>
          <w:rtl/>
        </w:rPr>
        <w:t xml:space="preserve"> המילה</w:t>
      </w:r>
      <w:r w:rsidRPr="00EC3AE4">
        <w:rPr>
          <w:rFonts w:hint="cs"/>
          <w:sz w:val="26"/>
          <w:szCs w:val="26"/>
          <w:rtl/>
        </w:rPr>
        <w:t xml:space="preserve"> שממנה אנו לומדים שרצו לתת לרבן יוחנן בן זכאי לאכול אכילת עראי? ________.</w:t>
      </w:r>
    </w:p>
    <w:p w:rsidR="00571743" w:rsidRPr="00EC3AE4" w:rsidRDefault="00571743" w:rsidP="00571743">
      <w:pPr>
        <w:rPr>
          <w:sz w:val="26"/>
          <w:szCs w:val="26"/>
          <w:rtl/>
        </w:rPr>
      </w:pPr>
    </w:p>
    <w:p w:rsidR="00571743" w:rsidRPr="00EC3AE4" w:rsidRDefault="00571743" w:rsidP="00571743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</w:rPr>
      </w:pPr>
      <w:r w:rsidRPr="00EC3AE4">
        <w:rPr>
          <w:rFonts w:hint="cs"/>
          <w:sz w:val="26"/>
          <w:szCs w:val="26"/>
          <w:rtl/>
        </w:rPr>
        <w:t xml:space="preserve">מאילו </w:t>
      </w:r>
      <w:r w:rsidRPr="00EC3AE4">
        <w:rPr>
          <w:rFonts w:hint="cs"/>
          <w:b/>
          <w:bCs/>
          <w:sz w:val="26"/>
          <w:szCs w:val="26"/>
          <w:rtl/>
        </w:rPr>
        <w:t>שתי מילים</w:t>
      </w:r>
      <w:r w:rsidRPr="00EC3AE4">
        <w:rPr>
          <w:rFonts w:hint="cs"/>
          <w:sz w:val="26"/>
          <w:szCs w:val="26"/>
          <w:rtl/>
        </w:rPr>
        <w:t xml:space="preserve"> אנו לומדים שרצו לתת לרגבן גמליאל לאכול ולשתות באופן עראי?</w:t>
      </w:r>
      <w:r w:rsidRPr="00EC3AE4">
        <w:rPr>
          <w:rFonts w:hint="cs"/>
          <w:sz w:val="26"/>
          <w:szCs w:val="26"/>
        </w:rPr>
        <w:t xml:space="preserve"> </w:t>
      </w:r>
      <w:r w:rsidRPr="00EC3AE4">
        <w:rPr>
          <w:rFonts w:hint="cs"/>
          <w:sz w:val="26"/>
          <w:szCs w:val="26"/>
          <w:rtl/>
        </w:rPr>
        <w:t>_________.</w:t>
      </w:r>
    </w:p>
    <w:p w:rsidR="00571743" w:rsidRDefault="00571743" w:rsidP="00571743">
      <w:pPr>
        <w:spacing w:before="120" w:after="120" w:line="24" w:lineRule="atLeast"/>
        <w:rPr>
          <w:sz w:val="26"/>
          <w:szCs w:val="26"/>
          <w:rtl/>
        </w:rPr>
      </w:pPr>
    </w:p>
    <w:p w:rsidR="00571743" w:rsidRPr="00EC3AE4" w:rsidRDefault="00571743" w:rsidP="00571743">
      <w:pPr>
        <w:spacing w:before="120" w:after="120" w:line="24" w:lineRule="atLeast"/>
        <w:rPr>
          <w:sz w:val="26"/>
          <w:szCs w:val="26"/>
        </w:rPr>
      </w:pPr>
    </w:p>
    <w:p w:rsidR="00571743" w:rsidRPr="009826D8" w:rsidRDefault="00571743" w:rsidP="00571743">
      <w:pPr>
        <w:pStyle w:val="a3"/>
        <w:numPr>
          <w:ilvl w:val="0"/>
          <w:numId w:val="1"/>
        </w:numPr>
        <w:spacing w:before="120" w:after="120" w:line="24" w:lineRule="atLeast"/>
        <w:contextualSpacing w:val="0"/>
        <w:rPr>
          <w:sz w:val="26"/>
          <w:szCs w:val="26"/>
          <w:rtl/>
        </w:rPr>
      </w:pPr>
      <w:r w:rsidRPr="00D24C2D">
        <w:rPr>
          <w:rFonts w:hint="cs"/>
          <w:sz w:val="26"/>
          <w:szCs w:val="26"/>
          <w:rtl/>
        </w:rPr>
        <w:t xml:space="preserve">המילה </w:t>
      </w:r>
      <w:r w:rsidRPr="00D24C2D">
        <w:rPr>
          <w:rFonts w:ascii="Arial" w:hAnsi="Arial"/>
          <w:sz w:val="26"/>
          <w:szCs w:val="26"/>
          <w:rtl/>
        </w:rPr>
        <w:t>הַעֲלוּם</w:t>
      </w:r>
      <w:r w:rsidRPr="00D24C2D">
        <w:rPr>
          <w:rFonts w:hint="cs"/>
          <w:sz w:val="26"/>
          <w:szCs w:val="26"/>
          <w:rtl/>
        </w:rPr>
        <w:t xml:space="preserve"> היא קיצור של המילים: </w:t>
      </w:r>
      <w:r w:rsidRPr="00D24C2D">
        <w:rPr>
          <w:rFonts w:hint="cs"/>
          <w:b/>
          <w:bCs/>
          <w:sz w:val="26"/>
          <w:szCs w:val="26"/>
          <w:rtl/>
        </w:rPr>
        <w:t>העלו אותם</w:t>
      </w:r>
      <w:r w:rsidRPr="00D24C2D">
        <w:rPr>
          <w:rFonts w:hint="cs"/>
          <w:sz w:val="26"/>
          <w:szCs w:val="26"/>
          <w:rtl/>
        </w:rPr>
        <w:t>.</w:t>
      </w: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 xml:space="preserve">סמנו את </w:t>
      </w:r>
      <w:r w:rsidRPr="00D24C2D">
        <w:rPr>
          <w:rFonts w:hint="cs"/>
          <w:sz w:val="26"/>
          <w:szCs w:val="26"/>
          <w:rtl/>
        </w:rPr>
        <w:t>הפירוש הנכון לדברי המשנה:</w:t>
      </w: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 w:rsidRPr="00D24C2D">
        <w:rPr>
          <w:rFonts w:hint="cs"/>
          <w:sz w:val="26"/>
          <w:szCs w:val="26"/>
          <w:rtl/>
        </w:rPr>
        <w:t>1. רבן יוחנן בן זכאי ורבן גמליאל אמרו להעלות את המאכלים והשתייה לסוכה.</w:t>
      </w: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 w:rsidRPr="00D24C2D">
        <w:rPr>
          <w:rFonts w:hint="cs"/>
          <w:sz w:val="26"/>
          <w:szCs w:val="26"/>
          <w:rtl/>
        </w:rPr>
        <w:t>2. רבן יוחנן בן זכאי ורבן גמליאל התקשו לעלות לסוכה וביקשו שיעזרו להם לעלות לסוכה.</w:t>
      </w:r>
    </w:p>
    <w:p w:rsidR="00571743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 w:rsidRPr="00D24C2D">
        <w:rPr>
          <w:rFonts w:hint="cs"/>
          <w:sz w:val="26"/>
          <w:szCs w:val="26"/>
          <w:rtl/>
        </w:rPr>
        <w:t>3. רבן יוחנן בן זכאי ורבן גמליאל ביקשו להעלות את האורחים לסוכה.</w:t>
      </w: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</w:p>
    <w:p w:rsidR="00571743" w:rsidRPr="00D24C2D" w:rsidRDefault="00571743" w:rsidP="00571743">
      <w:pPr>
        <w:spacing w:before="120" w:after="120" w:line="24" w:lineRule="atLeast"/>
        <w:rPr>
          <w:b/>
          <w:bCs/>
          <w:sz w:val="26"/>
          <w:szCs w:val="26"/>
          <w:rtl/>
        </w:rPr>
      </w:pPr>
      <w:r w:rsidRPr="00D24C2D">
        <w:rPr>
          <w:rFonts w:hint="cs"/>
          <w:b/>
          <w:bCs/>
          <w:sz w:val="26"/>
          <w:szCs w:val="26"/>
          <w:rtl/>
        </w:rPr>
        <w:t xml:space="preserve">משימה </w:t>
      </w:r>
      <w:r>
        <w:rPr>
          <w:rFonts w:hint="cs"/>
          <w:b/>
          <w:bCs/>
          <w:sz w:val="26"/>
          <w:szCs w:val="26"/>
          <w:rtl/>
        </w:rPr>
        <w:t>3</w:t>
      </w:r>
      <w:r w:rsidRPr="00D24C2D">
        <w:rPr>
          <w:rFonts w:hint="cs"/>
          <w:b/>
          <w:bCs/>
          <w:sz w:val="26"/>
          <w:szCs w:val="26"/>
          <w:rtl/>
        </w:rPr>
        <w:t>:</w:t>
      </w:r>
    </w:p>
    <w:p w:rsidR="00571743" w:rsidRPr="009826D8" w:rsidRDefault="00571743" w:rsidP="00571743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b/>
          <w:bCs/>
          <w:sz w:val="26"/>
          <w:szCs w:val="26"/>
          <w:rtl/>
        </w:rPr>
      </w:pPr>
      <w:r w:rsidRPr="00D24C2D">
        <w:rPr>
          <w:rFonts w:ascii="Arial" w:hAnsi="Arial"/>
          <w:sz w:val="26"/>
          <w:szCs w:val="26"/>
          <w:rtl/>
        </w:rPr>
        <w:t xml:space="preserve">וּכְשֶׁנָּתְנוּ לוֹ </w:t>
      </w:r>
      <w:r w:rsidRPr="00571743">
        <w:rPr>
          <w:rFonts w:ascii="Arial" w:hAnsi="Arial"/>
          <w:sz w:val="26"/>
          <w:szCs w:val="26"/>
          <w:rtl/>
        </w:rPr>
        <w:t xml:space="preserve">לְרַבִּי צָדוֹק </w:t>
      </w:r>
      <w:r w:rsidRPr="00D24C2D">
        <w:rPr>
          <w:rFonts w:ascii="Arial" w:hAnsi="Arial"/>
          <w:sz w:val="26"/>
          <w:szCs w:val="26"/>
          <w:rtl/>
        </w:rPr>
        <w:t xml:space="preserve">אֹכֶל פָּחוֹת </w:t>
      </w:r>
      <w:proofErr w:type="spellStart"/>
      <w:r w:rsidRPr="00D24C2D">
        <w:rPr>
          <w:rFonts w:ascii="Arial" w:hAnsi="Arial"/>
          <w:sz w:val="26"/>
          <w:szCs w:val="26"/>
          <w:rtl/>
        </w:rPr>
        <w:t>מִכַּבֵּיצָה</w:t>
      </w:r>
      <w:proofErr w:type="spellEnd"/>
      <w:r w:rsidRPr="00EB30F1">
        <w:rPr>
          <w:rFonts w:hint="cs"/>
          <w:sz w:val="26"/>
          <w:szCs w:val="26"/>
          <w:rtl/>
        </w:rPr>
        <w:t>.</w:t>
      </w:r>
    </w:p>
    <w:p w:rsidR="00571743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</w:rPr>
      </w:pPr>
      <w:r>
        <w:rPr>
          <w:rFonts w:hint="cs"/>
          <w:sz w:val="26"/>
          <w:szCs w:val="26"/>
          <w:rtl/>
        </w:rPr>
        <w:t>סמנו</w:t>
      </w:r>
      <w:r w:rsidRPr="00D24C2D">
        <w:rPr>
          <w:rFonts w:hint="cs"/>
          <w:sz w:val="26"/>
          <w:szCs w:val="26"/>
          <w:rtl/>
        </w:rPr>
        <w:t xml:space="preserve"> את </w:t>
      </w:r>
      <w:r w:rsidRPr="00515C03">
        <w:rPr>
          <w:rFonts w:hint="cs"/>
          <w:b/>
          <w:bCs/>
          <w:sz w:val="26"/>
          <w:szCs w:val="26"/>
          <w:rtl/>
        </w:rPr>
        <w:t>שתי המילים</w:t>
      </w:r>
      <w:r w:rsidRPr="00D24C2D">
        <w:rPr>
          <w:rFonts w:hint="cs"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ש</w:t>
      </w:r>
      <w:r w:rsidRPr="00D24C2D">
        <w:rPr>
          <w:rFonts w:hint="cs"/>
          <w:sz w:val="26"/>
          <w:szCs w:val="26"/>
          <w:rtl/>
        </w:rPr>
        <w:t>מהן אנו לומדים ש</w:t>
      </w:r>
      <w:r>
        <w:rPr>
          <w:rFonts w:hint="cs"/>
          <w:sz w:val="26"/>
          <w:szCs w:val="26"/>
          <w:rtl/>
        </w:rPr>
        <w:t xml:space="preserve">נתנו לרבי צדוק לאכול </w:t>
      </w:r>
      <w:r w:rsidRPr="00EC3AE4">
        <w:rPr>
          <w:rFonts w:hint="cs"/>
          <w:b/>
          <w:bCs/>
          <w:sz w:val="26"/>
          <w:szCs w:val="26"/>
          <w:rtl/>
        </w:rPr>
        <w:t>פחות משתי פרוסות לחם</w:t>
      </w:r>
      <w:r w:rsidRPr="00D24C2D">
        <w:rPr>
          <w:rFonts w:hint="cs"/>
          <w:sz w:val="26"/>
          <w:szCs w:val="26"/>
          <w:rtl/>
        </w:rPr>
        <w:t>.</w:t>
      </w: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</w:rPr>
      </w:pPr>
    </w:p>
    <w:p w:rsidR="00571743" w:rsidRPr="00482055" w:rsidRDefault="00571743" w:rsidP="00571743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rFonts w:ascii="Arial" w:hAnsi="Arial"/>
          <w:sz w:val="26"/>
          <w:szCs w:val="26"/>
        </w:rPr>
      </w:pPr>
      <w:r w:rsidRPr="00D24C2D">
        <w:rPr>
          <w:rFonts w:ascii="Arial" w:hAnsi="Arial"/>
          <w:sz w:val="26"/>
          <w:szCs w:val="26"/>
          <w:rtl/>
        </w:rPr>
        <w:t>נְטָלוֹ בַּמַּפָּה</w:t>
      </w:r>
      <w:r w:rsidRPr="00D24C2D">
        <w:rPr>
          <w:rFonts w:ascii="Arial" w:hAnsi="Arial" w:hint="cs"/>
          <w:sz w:val="26"/>
          <w:szCs w:val="26"/>
          <w:rtl/>
        </w:rPr>
        <w:t>:</w:t>
      </w:r>
      <w:r w:rsidRPr="00D24C2D">
        <w:rPr>
          <w:rFonts w:ascii="Arial" w:hAnsi="Arial"/>
          <w:sz w:val="26"/>
          <w:szCs w:val="26"/>
          <w:rtl/>
        </w:rPr>
        <w:t xml:space="preserve"> </w:t>
      </w:r>
    </w:p>
    <w:p w:rsidR="00571743" w:rsidRPr="00EC3AE4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"/>
          <w:szCs w:val="2"/>
          <w:rtl/>
        </w:rPr>
      </w:pP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 w:rsidRPr="00D24C2D">
        <w:rPr>
          <w:rFonts w:hint="cs"/>
          <w:sz w:val="26"/>
          <w:szCs w:val="26"/>
          <w:rtl/>
        </w:rPr>
        <w:t>מדוע החזיק רבי צדוק את הלחם באמצעות מפה ולא נגע בו בידיו?</w:t>
      </w:r>
      <w:r>
        <w:rPr>
          <w:rFonts w:hint="cs"/>
          <w:sz w:val="26"/>
          <w:szCs w:val="26"/>
          <w:rtl/>
        </w:rPr>
        <w:t xml:space="preserve"> (</w:t>
      </w:r>
      <w:proofErr w:type="spellStart"/>
      <w:r>
        <w:rPr>
          <w:rFonts w:hint="cs"/>
          <w:sz w:val="26"/>
          <w:szCs w:val="26"/>
          <w:rtl/>
        </w:rPr>
        <w:t>הֵעָזרו</w:t>
      </w:r>
      <w:proofErr w:type="spellEnd"/>
      <w:r>
        <w:rPr>
          <w:rFonts w:hint="cs"/>
          <w:sz w:val="26"/>
          <w:szCs w:val="26"/>
          <w:rtl/>
        </w:rPr>
        <w:t xml:space="preserve"> בהסבר שבחוברת) __________________________________________________.</w:t>
      </w: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</w:rPr>
      </w:pPr>
    </w:p>
    <w:p w:rsidR="00571743" w:rsidRPr="009826D8" w:rsidRDefault="00571743" w:rsidP="00571743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sz w:val="26"/>
          <w:szCs w:val="26"/>
        </w:rPr>
      </w:pPr>
      <w:r w:rsidRPr="00D24C2D">
        <w:rPr>
          <w:rFonts w:ascii="Arial" w:hAnsi="Arial"/>
          <w:sz w:val="26"/>
          <w:szCs w:val="26"/>
          <w:rtl/>
        </w:rPr>
        <w:t>וַאֲכָלוֹ חוּץ לַסֻּכָּה</w:t>
      </w:r>
      <w:r w:rsidRPr="00D24C2D">
        <w:rPr>
          <w:rFonts w:hint="cs"/>
          <w:sz w:val="26"/>
          <w:szCs w:val="26"/>
          <w:rtl/>
        </w:rPr>
        <w:t>:</w:t>
      </w:r>
    </w:p>
    <w:p w:rsidR="00571743" w:rsidRPr="00EC3AE4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6"/>
          <w:szCs w:val="6"/>
          <w:rtl/>
        </w:rPr>
      </w:pPr>
    </w:p>
    <w:p w:rsidR="00571743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מחקו את המיותר:</w:t>
      </w: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rFonts w:ascii="Arial" w:hAnsi="Arial"/>
          <w:sz w:val="26"/>
          <w:szCs w:val="26"/>
          <w:rtl/>
        </w:rPr>
      </w:pPr>
      <w:r w:rsidRPr="00D24C2D">
        <w:rPr>
          <w:rFonts w:hint="cs"/>
          <w:sz w:val="26"/>
          <w:szCs w:val="26"/>
          <w:rtl/>
        </w:rPr>
        <w:t xml:space="preserve">רבי צדוק אכל </w:t>
      </w:r>
      <w:r w:rsidRPr="00D24C2D">
        <w:rPr>
          <w:rFonts w:hint="cs"/>
          <w:sz w:val="26"/>
          <w:szCs w:val="26"/>
          <w:u w:val="single"/>
          <w:rtl/>
        </w:rPr>
        <w:t>פחות /</w:t>
      </w:r>
      <w:r>
        <w:rPr>
          <w:rFonts w:hint="cs"/>
          <w:sz w:val="26"/>
          <w:szCs w:val="26"/>
          <w:u w:val="single"/>
          <w:rtl/>
        </w:rPr>
        <w:t xml:space="preserve"> </w:t>
      </w:r>
      <w:r w:rsidRPr="00D24C2D">
        <w:rPr>
          <w:rFonts w:hint="cs"/>
          <w:sz w:val="26"/>
          <w:szCs w:val="26"/>
          <w:u w:val="single"/>
          <w:rtl/>
        </w:rPr>
        <w:t>יותר</w:t>
      </w:r>
      <w:r w:rsidRPr="00D24C2D">
        <w:rPr>
          <w:rFonts w:hint="cs"/>
          <w:sz w:val="26"/>
          <w:szCs w:val="26"/>
          <w:rtl/>
        </w:rPr>
        <w:t xml:space="preserve"> </w:t>
      </w:r>
      <w:proofErr w:type="spellStart"/>
      <w:r w:rsidRPr="00D24C2D">
        <w:rPr>
          <w:rFonts w:hint="cs"/>
          <w:sz w:val="26"/>
          <w:szCs w:val="26"/>
          <w:rtl/>
        </w:rPr>
        <w:t>מכביצה</w:t>
      </w:r>
      <w:proofErr w:type="spellEnd"/>
      <w:r w:rsidRPr="00D24C2D">
        <w:rPr>
          <w:rFonts w:hint="cs"/>
          <w:sz w:val="26"/>
          <w:szCs w:val="26"/>
          <w:rtl/>
        </w:rPr>
        <w:t xml:space="preserve"> ולכן אכילה זו נחשבת אכילת </w:t>
      </w:r>
      <w:r w:rsidRPr="00D24C2D">
        <w:rPr>
          <w:rFonts w:hint="cs"/>
          <w:sz w:val="26"/>
          <w:szCs w:val="26"/>
          <w:u w:val="single"/>
          <w:rtl/>
        </w:rPr>
        <w:t>עראי / קבע</w:t>
      </w:r>
      <w:r w:rsidRPr="00D24C2D">
        <w:rPr>
          <w:rFonts w:hint="cs"/>
          <w:sz w:val="26"/>
          <w:szCs w:val="26"/>
          <w:rtl/>
        </w:rPr>
        <w:t xml:space="preserve"> ו</w:t>
      </w:r>
      <w:r w:rsidRPr="00D24C2D">
        <w:rPr>
          <w:rFonts w:hint="cs"/>
          <w:sz w:val="26"/>
          <w:szCs w:val="26"/>
          <w:u w:val="single"/>
          <w:rtl/>
        </w:rPr>
        <w:t>מותרת / אסורה</w:t>
      </w:r>
      <w:r w:rsidRPr="00D24C2D">
        <w:rPr>
          <w:rFonts w:hint="cs"/>
          <w:sz w:val="26"/>
          <w:szCs w:val="26"/>
          <w:rtl/>
        </w:rPr>
        <w:t xml:space="preserve"> מחוץ לסוכה.</w:t>
      </w:r>
    </w:p>
    <w:p w:rsidR="00571743" w:rsidRPr="00D24C2D" w:rsidRDefault="00571743" w:rsidP="00571743">
      <w:pPr>
        <w:pStyle w:val="a3"/>
        <w:spacing w:before="120" w:after="120" w:line="24" w:lineRule="atLeast"/>
        <w:ind w:left="360"/>
        <w:contextualSpacing w:val="0"/>
        <w:rPr>
          <w:rFonts w:ascii="Arial" w:hAnsi="Arial"/>
          <w:sz w:val="26"/>
          <w:szCs w:val="26"/>
          <w:rtl/>
        </w:rPr>
      </w:pPr>
    </w:p>
    <w:p w:rsidR="00571743" w:rsidRDefault="00571743" w:rsidP="00571743">
      <w:pPr>
        <w:pStyle w:val="a3"/>
        <w:numPr>
          <w:ilvl w:val="0"/>
          <w:numId w:val="2"/>
        </w:numPr>
        <w:spacing w:before="120" w:after="120" w:line="24" w:lineRule="atLeast"/>
        <w:contextualSpacing w:val="0"/>
        <w:rPr>
          <w:sz w:val="26"/>
          <w:szCs w:val="26"/>
        </w:rPr>
      </w:pPr>
      <w:r w:rsidRPr="00D24C2D">
        <w:rPr>
          <w:rFonts w:ascii="Arial" w:hAnsi="Arial"/>
          <w:sz w:val="26"/>
          <w:szCs w:val="26"/>
          <w:rtl/>
        </w:rPr>
        <w:t>וְלֹא בֵּרַךְ אַחֲרָיו</w:t>
      </w:r>
      <w:r w:rsidRPr="00D24C2D">
        <w:rPr>
          <w:rFonts w:hint="cs"/>
          <w:sz w:val="26"/>
          <w:szCs w:val="26"/>
          <w:rtl/>
        </w:rPr>
        <w:t>:</w:t>
      </w:r>
    </w:p>
    <w:p w:rsidR="00571743" w:rsidRPr="00EC3AE4" w:rsidRDefault="00571743" w:rsidP="00571743">
      <w:pPr>
        <w:pStyle w:val="a3"/>
        <w:spacing w:before="120" w:after="120" w:line="24" w:lineRule="atLeast"/>
        <w:ind w:left="360"/>
        <w:contextualSpacing w:val="0"/>
        <w:rPr>
          <w:sz w:val="6"/>
          <w:szCs w:val="6"/>
          <w:rtl/>
        </w:rPr>
      </w:pPr>
    </w:p>
    <w:p w:rsidR="00571743" w:rsidRDefault="00571743" w:rsidP="00571743">
      <w:pPr>
        <w:spacing w:before="120" w:after="120" w:line="24" w:lineRule="atLeast"/>
        <w:ind w:firstLine="360"/>
        <w:rPr>
          <w:b/>
          <w:bCs/>
          <w:sz w:val="26"/>
          <w:szCs w:val="26"/>
          <w:rtl/>
        </w:rPr>
      </w:pPr>
      <w:r w:rsidRPr="00D24C2D">
        <w:rPr>
          <w:rFonts w:hint="cs"/>
          <w:sz w:val="26"/>
          <w:szCs w:val="26"/>
          <w:rtl/>
        </w:rPr>
        <w:t>מדוע לא בירך רבי צדוק לאחר אכילת הלחם?</w:t>
      </w:r>
      <w:r w:rsidRPr="00D24C2D">
        <w:rPr>
          <w:rFonts w:hint="cs"/>
          <w:b/>
          <w:bCs/>
          <w:sz w:val="26"/>
          <w:szCs w:val="26"/>
          <w:rtl/>
        </w:rPr>
        <w:t xml:space="preserve"> </w:t>
      </w:r>
      <w:r>
        <w:rPr>
          <w:rFonts w:hint="cs"/>
          <w:sz w:val="26"/>
          <w:szCs w:val="26"/>
          <w:rtl/>
        </w:rPr>
        <w:t>(</w:t>
      </w:r>
      <w:proofErr w:type="spellStart"/>
      <w:r w:rsidRPr="00F47ACC">
        <w:rPr>
          <w:rFonts w:hint="cs"/>
          <w:sz w:val="26"/>
          <w:szCs w:val="26"/>
          <w:rtl/>
        </w:rPr>
        <w:t>ה</w:t>
      </w:r>
      <w:r>
        <w:rPr>
          <w:rFonts w:hint="cs"/>
          <w:sz w:val="26"/>
          <w:szCs w:val="26"/>
          <w:rtl/>
        </w:rPr>
        <w:t>ֵ</w:t>
      </w:r>
      <w:r w:rsidRPr="00F47ACC">
        <w:rPr>
          <w:rFonts w:hint="cs"/>
          <w:sz w:val="26"/>
          <w:szCs w:val="26"/>
          <w:rtl/>
        </w:rPr>
        <w:t>ע</w:t>
      </w:r>
      <w:r>
        <w:rPr>
          <w:rFonts w:hint="cs"/>
          <w:sz w:val="26"/>
          <w:szCs w:val="26"/>
          <w:rtl/>
        </w:rPr>
        <w:t>ָזרו</w:t>
      </w:r>
      <w:proofErr w:type="spellEnd"/>
      <w:r>
        <w:rPr>
          <w:rFonts w:hint="cs"/>
          <w:sz w:val="26"/>
          <w:szCs w:val="26"/>
          <w:rtl/>
        </w:rPr>
        <w:t xml:space="preserve"> בדברי ההסבר שבחוברת)</w:t>
      </w:r>
    </w:p>
    <w:p w:rsidR="00571743" w:rsidRPr="00D24C2D" w:rsidRDefault="00571743" w:rsidP="00571743">
      <w:pPr>
        <w:spacing w:before="120" w:after="120" w:line="24" w:lineRule="atLeast"/>
        <w:ind w:firstLine="360"/>
        <w:rPr>
          <w:b/>
          <w:bCs/>
          <w:sz w:val="26"/>
          <w:szCs w:val="26"/>
        </w:rPr>
      </w:pPr>
      <w:r>
        <w:rPr>
          <w:rFonts w:hint="cs"/>
          <w:b/>
          <w:bCs/>
          <w:sz w:val="26"/>
          <w:szCs w:val="26"/>
          <w:rtl/>
        </w:rPr>
        <w:t>_________________________________________________________.</w:t>
      </w:r>
    </w:p>
    <w:p w:rsidR="00571743" w:rsidRPr="004F2DDF" w:rsidRDefault="00571743" w:rsidP="00571743">
      <w:pPr>
        <w:pStyle w:val="a4"/>
        <w:spacing w:before="120" w:after="120" w:line="24" w:lineRule="atLeast"/>
        <w:rPr>
          <w:rtl/>
        </w:rPr>
      </w:pPr>
    </w:p>
    <w:p w:rsidR="00CD5B66" w:rsidRDefault="00CD5B66"/>
    <w:sectPr w:rsidR="00CD5B66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D88"/>
    <w:multiLevelType w:val="hybridMultilevel"/>
    <w:tmpl w:val="E8FEDD4C"/>
    <w:lvl w:ilvl="0" w:tplc="3308371C">
      <w:start w:val="1"/>
      <w:numFmt w:val="hebrew1"/>
      <w:lvlText w:val="%1."/>
      <w:lvlJc w:val="left"/>
      <w:pPr>
        <w:ind w:left="360" w:hanging="360"/>
      </w:pPr>
      <w:rPr>
        <w:rFonts w:ascii="Arial" w:eastAsiaTheme="minorHAnsi" w:hAnsi="Arial" w:cs="David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DE1FF7"/>
    <w:multiLevelType w:val="hybridMultilevel"/>
    <w:tmpl w:val="0702356E"/>
    <w:lvl w:ilvl="0" w:tplc="3EAEE6AC">
      <w:start w:val="1"/>
      <w:numFmt w:val="hebrew1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E305691"/>
    <w:multiLevelType w:val="hybridMultilevel"/>
    <w:tmpl w:val="D9D8D256"/>
    <w:lvl w:ilvl="0" w:tplc="6EDEDC7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1743"/>
    <w:rsid w:val="00571743"/>
    <w:rsid w:val="00A602AA"/>
    <w:rsid w:val="00CD5B66"/>
    <w:rsid w:val="00D35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43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71743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71743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7174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71743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571743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717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71743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571743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571743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57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602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743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71743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71743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71743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כותרת 1 תו"/>
    <w:basedOn w:val="a0"/>
    <w:link w:val="1"/>
    <w:uiPriority w:val="9"/>
    <w:rsid w:val="00571743"/>
    <w:rPr>
      <w:rFonts w:ascii="David" w:hAnsi="David" w:cs="David"/>
      <w:b/>
      <w:bCs/>
      <w:sz w:val="26"/>
      <w:szCs w:val="26"/>
    </w:rPr>
  </w:style>
  <w:style w:type="character" w:customStyle="1" w:styleId="20">
    <w:name w:val="כותרת 2 תו"/>
    <w:aliases w:val="משנה תו"/>
    <w:basedOn w:val="a0"/>
    <w:link w:val="2"/>
    <w:uiPriority w:val="9"/>
    <w:rsid w:val="00571743"/>
    <w:rPr>
      <w:rFonts w:ascii="David" w:hAnsi="David" w:cs="David"/>
      <w:b/>
      <w:bCs/>
      <w:sz w:val="28"/>
      <w:szCs w:val="28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71743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3">
    <w:name w:val="List Paragraph"/>
    <w:basedOn w:val="a"/>
    <w:uiPriority w:val="34"/>
    <w:qFormat/>
    <w:rsid w:val="00571743"/>
    <w:pPr>
      <w:ind w:left="720"/>
      <w:contextualSpacing/>
    </w:pPr>
  </w:style>
  <w:style w:type="paragraph" w:customStyle="1" w:styleId="a4">
    <w:name w:val="משימה"/>
    <w:basedOn w:val="a"/>
    <w:link w:val="a5"/>
    <w:qFormat/>
    <w:rsid w:val="00571743"/>
    <w:rPr>
      <w:b/>
      <w:bCs/>
      <w:sz w:val="24"/>
      <w:szCs w:val="24"/>
    </w:rPr>
  </w:style>
  <w:style w:type="character" w:customStyle="1" w:styleId="a5">
    <w:name w:val="משימה תו"/>
    <w:basedOn w:val="a0"/>
    <w:link w:val="a4"/>
    <w:rsid w:val="00571743"/>
    <w:rPr>
      <w:rFonts w:ascii="David" w:hAnsi="David" w:cs="David"/>
      <w:b/>
      <w:bCs/>
      <w:sz w:val="24"/>
      <w:szCs w:val="24"/>
    </w:rPr>
  </w:style>
  <w:style w:type="table" w:styleId="a6">
    <w:name w:val="Table Grid"/>
    <w:basedOn w:val="a1"/>
    <w:uiPriority w:val="59"/>
    <w:rsid w:val="00571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A602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טקסט בלונים תו"/>
    <w:basedOn w:val="a0"/>
    <w:link w:val="a7"/>
    <w:uiPriority w:val="99"/>
    <w:semiHidden/>
    <w:rsid w:val="00A602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1559</Characters>
  <Application>Microsoft Office Word</Application>
  <DocSecurity>0</DocSecurity>
  <Lines>12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2</cp:revision>
  <dcterms:created xsi:type="dcterms:W3CDTF">2016-06-21T08:24:00Z</dcterms:created>
  <dcterms:modified xsi:type="dcterms:W3CDTF">2016-11-27T09:17:00Z</dcterms:modified>
</cp:coreProperties>
</file>