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965" w:rsidRDefault="008B4965" w:rsidP="008B4965">
      <w:pPr>
        <w:pStyle w:val="3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תענית פרק א משנה א</w:t>
      </w:r>
    </w:p>
    <w:p w:rsidR="008B4965" w:rsidRPr="00DE55F8" w:rsidRDefault="008B4965" w:rsidP="008B4965">
      <w:pPr>
        <w:rPr>
          <w:rtl/>
        </w:rPr>
      </w:pPr>
    </w:p>
    <w:p w:rsidR="008B4965" w:rsidRDefault="008B4965" w:rsidP="008B4965">
      <w:pPr>
        <w:pStyle w:val="1"/>
        <w:rPr>
          <w:rtl/>
        </w:rPr>
      </w:pPr>
      <w:r w:rsidRPr="003A4D73">
        <w:rPr>
          <w:rFonts w:hint="cs"/>
          <w:rtl/>
        </w:rPr>
        <w:t>הזכרת גבורות גשמים</w:t>
      </w:r>
    </w:p>
    <w:p w:rsidR="008B4965" w:rsidRPr="00DE55F8" w:rsidRDefault="008B4965" w:rsidP="008B4965">
      <w:pPr>
        <w:rPr>
          <w:rtl/>
        </w:rPr>
      </w:pPr>
    </w:p>
    <w:p w:rsidR="008B4965" w:rsidRPr="003A4D73" w:rsidRDefault="008B4965" w:rsidP="008B4965">
      <w:pPr>
        <w:pStyle w:val="2"/>
        <w:rPr>
          <w:rtl/>
        </w:rPr>
      </w:pPr>
      <w:r w:rsidRPr="003A4D73">
        <w:rPr>
          <w:rtl/>
        </w:rPr>
        <w:t xml:space="preserve">מֵאֵימָתַי </w:t>
      </w:r>
      <w:proofErr w:type="spellStart"/>
      <w:r w:rsidRPr="003A4D73">
        <w:rPr>
          <w:rtl/>
        </w:rPr>
        <w:t>מַזְכִּירִין</w:t>
      </w:r>
      <w:proofErr w:type="spellEnd"/>
      <w:r w:rsidRPr="003A4D73">
        <w:rPr>
          <w:rtl/>
        </w:rPr>
        <w:t xml:space="preserve"> גְּבוּרוֹת גְּשָׁמִים</w:t>
      </w:r>
      <w:r w:rsidRPr="003A4D73">
        <w:rPr>
          <w:rFonts w:hint="cs"/>
          <w:rtl/>
        </w:rPr>
        <w:t>?</w:t>
      </w:r>
      <w:r w:rsidRPr="003A4D73">
        <w:rPr>
          <w:rtl/>
        </w:rPr>
        <w:t xml:space="preserve"> </w:t>
      </w:r>
    </w:p>
    <w:p w:rsidR="008B4965" w:rsidRPr="00DE55F8" w:rsidRDefault="008B4965" w:rsidP="008B4965">
      <w:pPr>
        <w:pStyle w:val="2"/>
        <w:rPr>
          <w:rtl/>
        </w:rPr>
      </w:pPr>
      <w:r w:rsidRPr="00DE55F8">
        <w:rPr>
          <w:rtl/>
        </w:rPr>
        <w:t>רַבִּי אֱלִיעֶזֶר אוֹמֵר</w:t>
      </w:r>
      <w:r w:rsidRPr="00DE55F8">
        <w:rPr>
          <w:rFonts w:hint="cs"/>
          <w:rtl/>
        </w:rPr>
        <w:t>:</w:t>
      </w:r>
      <w:r w:rsidRPr="00DE55F8">
        <w:rPr>
          <w:rtl/>
        </w:rPr>
        <w:t xml:space="preserve"> </w:t>
      </w:r>
    </w:p>
    <w:p w:rsidR="008B4965" w:rsidRPr="00DE55F8" w:rsidRDefault="008B4965" w:rsidP="008B4965">
      <w:pPr>
        <w:pStyle w:val="2"/>
        <w:rPr>
          <w:rtl/>
        </w:rPr>
      </w:pPr>
      <w:r w:rsidRPr="00DE55F8">
        <w:rPr>
          <w:rtl/>
        </w:rPr>
        <w:t xml:space="preserve">מִיּוֹם טוֹב הָרִאשׁוֹן שֶׁל </w:t>
      </w:r>
      <w:r w:rsidRPr="00DE55F8">
        <w:rPr>
          <w:rFonts w:hint="cs"/>
          <w:rtl/>
        </w:rPr>
        <w:t>הֶ</w:t>
      </w:r>
      <w:r w:rsidRPr="00DE55F8">
        <w:rPr>
          <w:rtl/>
        </w:rPr>
        <w:t xml:space="preserve">חָג. </w:t>
      </w:r>
    </w:p>
    <w:p w:rsidR="008B4965" w:rsidRPr="00DE55F8" w:rsidRDefault="008B4965" w:rsidP="008B4965">
      <w:pPr>
        <w:pStyle w:val="2"/>
        <w:rPr>
          <w:rtl/>
        </w:rPr>
      </w:pPr>
      <w:r w:rsidRPr="00DE55F8">
        <w:rPr>
          <w:rtl/>
        </w:rPr>
        <w:t>רַבִּי יְהוֹשֻׁעַ אוֹמֵר</w:t>
      </w:r>
      <w:r w:rsidRPr="00DE55F8">
        <w:rPr>
          <w:rFonts w:hint="cs"/>
          <w:rtl/>
        </w:rPr>
        <w:t>:</w:t>
      </w:r>
      <w:r w:rsidRPr="00DE55F8">
        <w:rPr>
          <w:rtl/>
        </w:rPr>
        <w:t xml:space="preserve"> </w:t>
      </w:r>
    </w:p>
    <w:p w:rsidR="008B4965" w:rsidRPr="00DE55F8" w:rsidRDefault="008B4965" w:rsidP="008B4965">
      <w:pPr>
        <w:pStyle w:val="2"/>
        <w:rPr>
          <w:rtl/>
        </w:rPr>
      </w:pPr>
      <w:r w:rsidRPr="00DE55F8">
        <w:rPr>
          <w:rtl/>
        </w:rPr>
        <w:t xml:space="preserve">מִיּוֹם טוֹב הָאַחֲרוֹן שֶׁל </w:t>
      </w:r>
      <w:r w:rsidRPr="00DE55F8">
        <w:rPr>
          <w:rFonts w:hint="cs"/>
          <w:rtl/>
        </w:rPr>
        <w:t>הֶ</w:t>
      </w:r>
      <w:r w:rsidRPr="00DE55F8">
        <w:rPr>
          <w:rtl/>
        </w:rPr>
        <w:t xml:space="preserve">חָג. </w:t>
      </w:r>
    </w:p>
    <w:p w:rsidR="008B4965" w:rsidRPr="00DE55F8" w:rsidRDefault="008B4965" w:rsidP="008B4965">
      <w:pPr>
        <w:pStyle w:val="2"/>
        <w:rPr>
          <w:rtl/>
        </w:rPr>
      </w:pPr>
    </w:p>
    <w:p w:rsidR="008B4965" w:rsidRPr="00DE55F8" w:rsidRDefault="008B4965" w:rsidP="008B4965">
      <w:pPr>
        <w:pStyle w:val="2"/>
        <w:rPr>
          <w:rtl/>
        </w:rPr>
      </w:pPr>
      <w:r w:rsidRPr="00DE55F8">
        <w:rPr>
          <w:rtl/>
        </w:rPr>
        <w:t>אָמַר לוֹ רַבִּי יְהוֹשֻׁעַ</w:t>
      </w:r>
      <w:r w:rsidRPr="00DE55F8">
        <w:rPr>
          <w:rFonts w:hint="cs"/>
          <w:rtl/>
        </w:rPr>
        <w:t>:</w:t>
      </w:r>
      <w:r w:rsidRPr="00DE55F8">
        <w:rPr>
          <w:rtl/>
        </w:rPr>
        <w:t xml:space="preserve"> הוֹאִיל וְאֵין הַגְּשָׁמִים אֶלָּא סִימַן קְלָלָה בֶּחָג, לָמָה מַזְכִּיר</w:t>
      </w:r>
      <w:r w:rsidRPr="00DE55F8">
        <w:rPr>
          <w:rFonts w:hint="cs"/>
          <w:rtl/>
        </w:rPr>
        <w:t>?</w:t>
      </w:r>
      <w:r w:rsidRPr="00DE55F8">
        <w:rPr>
          <w:rtl/>
        </w:rPr>
        <w:t xml:space="preserve"> </w:t>
      </w:r>
    </w:p>
    <w:p w:rsidR="008B4965" w:rsidRPr="00DE55F8" w:rsidRDefault="008B4965" w:rsidP="008B4965">
      <w:pPr>
        <w:pStyle w:val="2"/>
        <w:rPr>
          <w:rtl/>
        </w:rPr>
      </w:pPr>
      <w:r w:rsidRPr="00DE55F8">
        <w:rPr>
          <w:rtl/>
        </w:rPr>
        <w:t>אָמַר לוֹ רַבִּי אֱלִיעֶזֶר</w:t>
      </w:r>
      <w:r w:rsidRPr="00DE55F8">
        <w:rPr>
          <w:rFonts w:hint="cs"/>
          <w:rtl/>
        </w:rPr>
        <w:t>:</w:t>
      </w:r>
      <w:r w:rsidRPr="00DE55F8">
        <w:rPr>
          <w:rtl/>
        </w:rPr>
        <w:t xml:space="preserve"> אַף אֲנִי לֹא אָמַרְתִּי לִשְׁאוֹל, אֶלָּא לְהַזְכִּיר </w:t>
      </w:r>
      <w:r w:rsidRPr="00DE55F8">
        <w:rPr>
          <w:rFonts w:hint="cs"/>
          <w:rtl/>
        </w:rPr>
        <w:t>'</w:t>
      </w:r>
      <w:r w:rsidRPr="00DE55F8">
        <w:rPr>
          <w:rtl/>
        </w:rPr>
        <w:t>מַשִּׁיב הָרוּחַ וּמוֹרִיד הַגֶּשֶׁם</w:t>
      </w:r>
      <w:r w:rsidRPr="00DE55F8">
        <w:rPr>
          <w:rFonts w:hint="cs"/>
          <w:rtl/>
        </w:rPr>
        <w:t>'</w:t>
      </w:r>
      <w:r w:rsidRPr="00DE55F8">
        <w:rPr>
          <w:rtl/>
        </w:rPr>
        <w:t xml:space="preserve"> בְּעוֹנָתוֹ. </w:t>
      </w:r>
    </w:p>
    <w:p w:rsidR="008B4965" w:rsidRPr="00DE55F8" w:rsidRDefault="008B4965" w:rsidP="008B4965">
      <w:pPr>
        <w:pStyle w:val="2"/>
        <w:rPr>
          <w:rtl/>
        </w:rPr>
      </w:pPr>
      <w:r w:rsidRPr="00DE55F8">
        <w:rPr>
          <w:rtl/>
        </w:rPr>
        <w:t>אָמַר לוֹ</w:t>
      </w:r>
      <w:r w:rsidRPr="00DE55F8">
        <w:rPr>
          <w:rFonts w:hint="cs"/>
          <w:rtl/>
        </w:rPr>
        <w:t>:</w:t>
      </w:r>
      <w:r w:rsidRPr="00DE55F8">
        <w:rPr>
          <w:rtl/>
        </w:rPr>
        <w:t xml:space="preserve"> אִם כֵּן, לְעוֹלָם יְהֵא מַזְכִּיר</w:t>
      </w:r>
      <w:r w:rsidRPr="00DE55F8">
        <w:rPr>
          <w:rFonts w:hint="cs"/>
          <w:rtl/>
        </w:rPr>
        <w:t>.</w:t>
      </w:r>
    </w:p>
    <w:p w:rsidR="008B4965" w:rsidRDefault="008B4965" w:rsidP="008B4965">
      <w:pPr>
        <w:rPr>
          <w:rFonts w:asciiTheme="majorHAnsi" w:eastAsiaTheme="majorEastAsia" w:hAnsiTheme="majorHAnsi" w:cstheme="majorBidi"/>
          <w:b/>
          <w:bCs/>
          <w:color w:val="4F81BD" w:themeColor="accent1"/>
          <w:rtl/>
        </w:rPr>
      </w:pPr>
    </w:p>
    <w:p w:rsidR="008B4965" w:rsidRDefault="008B4965" w:rsidP="008B4965">
      <w:pPr>
        <w:pStyle w:val="a4"/>
        <w:rPr>
          <w:rtl/>
        </w:rPr>
      </w:pPr>
      <w:r>
        <w:rPr>
          <w:rFonts w:hint="cs"/>
          <w:rtl/>
        </w:rPr>
        <w:t>משימה 1:</w:t>
      </w:r>
    </w:p>
    <w:p w:rsidR="008B4965" w:rsidRDefault="008B4965" w:rsidP="008B4965">
      <w:pPr>
        <w:pStyle w:val="a3"/>
        <w:numPr>
          <w:ilvl w:val="0"/>
          <w:numId w:val="1"/>
        </w:numPr>
        <w:spacing w:before="120" w:after="120" w:line="360" w:lineRule="auto"/>
        <w:rPr>
          <w:sz w:val="26"/>
          <w:szCs w:val="26"/>
        </w:rPr>
      </w:pPr>
      <w:r w:rsidRPr="00F073CE">
        <w:rPr>
          <w:rFonts w:hint="cs"/>
          <w:sz w:val="26"/>
          <w:szCs w:val="26"/>
          <w:rtl/>
        </w:rPr>
        <w:t xml:space="preserve">בפתיחת המשנה שלנו יש </w:t>
      </w:r>
      <w:r w:rsidRPr="00F073CE">
        <w:rPr>
          <w:rFonts w:hint="cs"/>
          <w:b/>
          <w:bCs/>
          <w:sz w:val="26"/>
          <w:szCs w:val="26"/>
          <w:rtl/>
        </w:rPr>
        <w:t>כותרת</w:t>
      </w:r>
      <w:r w:rsidRPr="00F073CE">
        <w:rPr>
          <w:rFonts w:hint="cs"/>
          <w:sz w:val="26"/>
          <w:szCs w:val="26"/>
          <w:rtl/>
        </w:rPr>
        <w:t>. הכותרת מלמדת אותנו מה הנושא שבו עוסקת המשנה.</w:t>
      </w:r>
      <w:r>
        <w:rPr>
          <w:rFonts w:hint="cs"/>
          <w:sz w:val="26"/>
          <w:szCs w:val="26"/>
          <w:rtl/>
        </w:rPr>
        <w:t xml:space="preserve"> סמנו את הכותרת</w:t>
      </w:r>
      <w:r w:rsidRPr="008B4965">
        <w:rPr>
          <w:rFonts w:hint="cs"/>
          <w:sz w:val="26"/>
          <w:szCs w:val="26"/>
          <w:rtl/>
        </w:rPr>
        <w:t xml:space="preserve"> בכתום</w:t>
      </w:r>
      <w:r>
        <w:rPr>
          <w:rFonts w:hint="cs"/>
          <w:sz w:val="26"/>
          <w:szCs w:val="26"/>
          <w:rtl/>
        </w:rPr>
        <w:t>.</w:t>
      </w:r>
    </w:p>
    <w:p w:rsidR="008B4965" w:rsidRPr="00522D4F" w:rsidRDefault="008B4965" w:rsidP="008B4965">
      <w:pPr>
        <w:pStyle w:val="a3"/>
        <w:spacing w:before="120" w:after="120" w:line="360" w:lineRule="auto"/>
        <w:ind w:left="360"/>
        <w:rPr>
          <w:sz w:val="14"/>
          <w:szCs w:val="14"/>
        </w:rPr>
      </w:pPr>
    </w:p>
    <w:p w:rsidR="008B4965" w:rsidRDefault="008B4965" w:rsidP="008B4965">
      <w:pPr>
        <w:pStyle w:val="a3"/>
        <w:numPr>
          <w:ilvl w:val="0"/>
          <w:numId w:val="1"/>
        </w:numPr>
        <w:spacing w:before="120" w:after="120" w:line="360" w:lineRule="auto"/>
        <w:rPr>
          <w:sz w:val="26"/>
          <w:szCs w:val="26"/>
        </w:rPr>
      </w:pPr>
      <w:r w:rsidRPr="003A4D73">
        <w:rPr>
          <w:rFonts w:hint="cs"/>
          <w:sz w:val="26"/>
          <w:szCs w:val="26"/>
          <w:rtl/>
        </w:rPr>
        <w:t>במשנה שלנו</w:t>
      </w:r>
      <w:r>
        <w:rPr>
          <w:rFonts w:hint="cs"/>
          <w:sz w:val="26"/>
          <w:szCs w:val="26"/>
          <w:rtl/>
        </w:rPr>
        <w:t xml:space="preserve"> יש</w:t>
      </w:r>
      <w:r w:rsidRPr="003A4D73">
        <w:rPr>
          <w:rFonts w:hint="cs"/>
          <w:sz w:val="26"/>
          <w:szCs w:val="26"/>
          <w:rtl/>
        </w:rPr>
        <w:t xml:space="preserve"> </w:t>
      </w:r>
      <w:r w:rsidRPr="003A4D73">
        <w:rPr>
          <w:rFonts w:hint="cs"/>
          <w:b/>
          <w:bCs/>
          <w:sz w:val="26"/>
          <w:szCs w:val="26"/>
          <w:rtl/>
        </w:rPr>
        <w:t>רישא</w:t>
      </w:r>
      <w:r w:rsidRPr="003A4D73">
        <w:rPr>
          <w:rFonts w:hint="cs"/>
          <w:sz w:val="26"/>
          <w:szCs w:val="26"/>
          <w:rtl/>
        </w:rPr>
        <w:t xml:space="preserve"> (החלק </w:t>
      </w:r>
      <w:r w:rsidRPr="003A4D73">
        <w:rPr>
          <w:rFonts w:hint="cs"/>
          <w:b/>
          <w:bCs/>
          <w:sz w:val="26"/>
          <w:szCs w:val="26"/>
          <w:rtl/>
        </w:rPr>
        <w:t>הראשון</w:t>
      </w:r>
      <w:r w:rsidRPr="003A4D73">
        <w:rPr>
          <w:rFonts w:hint="cs"/>
          <w:sz w:val="26"/>
          <w:szCs w:val="26"/>
          <w:rtl/>
        </w:rPr>
        <w:t xml:space="preserve">) </w:t>
      </w:r>
      <w:r w:rsidRPr="00932792">
        <w:rPr>
          <w:rFonts w:hint="cs"/>
          <w:b/>
          <w:bCs/>
          <w:sz w:val="26"/>
          <w:szCs w:val="26"/>
          <w:rtl/>
        </w:rPr>
        <w:t>ו</w:t>
      </w:r>
      <w:r w:rsidRPr="003A4D73">
        <w:rPr>
          <w:rFonts w:hint="cs"/>
          <w:b/>
          <w:bCs/>
          <w:sz w:val="26"/>
          <w:szCs w:val="26"/>
          <w:rtl/>
        </w:rPr>
        <w:t xml:space="preserve">סיפא </w:t>
      </w:r>
      <w:r w:rsidRPr="003A4D73">
        <w:rPr>
          <w:rFonts w:hint="cs"/>
          <w:sz w:val="26"/>
          <w:szCs w:val="26"/>
          <w:rtl/>
        </w:rPr>
        <w:t>(</w:t>
      </w:r>
      <w:r w:rsidRPr="003A4D73">
        <w:rPr>
          <w:rFonts w:hint="cs"/>
          <w:b/>
          <w:bCs/>
          <w:sz w:val="26"/>
          <w:szCs w:val="26"/>
          <w:rtl/>
        </w:rPr>
        <w:t>סוף</w:t>
      </w:r>
      <w:r w:rsidRPr="003A4D73">
        <w:rPr>
          <w:rFonts w:hint="cs"/>
          <w:sz w:val="26"/>
          <w:szCs w:val="26"/>
          <w:rtl/>
        </w:rPr>
        <w:t xml:space="preserve"> המשנה). </w:t>
      </w:r>
      <w:r>
        <w:rPr>
          <w:rFonts w:hint="cs"/>
          <w:sz w:val="26"/>
          <w:szCs w:val="26"/>
          <w:rtl/>
        </w:rPr>
        <w:t xml:space="preserve">סמנו </w:t>
      </w:r>
      <w:r w:rsidRPr="008B4965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שתי המילים הראשונות של </w:t>
      </w:r>
      <w:r w:rsidRPr="00522D4F">
        <w:rPr>
          <w:rFonts w:hint="cs"/>
          <w:b/>
          <w:bCs/>
          <w:sz w:val="26"/>
          <w:szCs w:val="26"/>
          <w:rtl/>
        </w:rPr>
        <w:t>הסיפא</w:t>
      </w:r>
      <w:r>
        <w:rPr>
          <w:rFonts w:hint="cs"/>
          <w:sz w:val="26"/>
          <w:szCs w:val="26"/>
          <w:rtl/>
        </w:rPr>
        <w:t>.</w:t>
      </w:r>
    </w:p>
    <w:p w:rsidR="008B4965" w:rsidRPr="00522D4F" w:rsidRDefault="008B4965" w:rsidP="008B4965">
      <w:pPr>
        <w:pStyle w:val="a3"/>
        <w:rPr>
          <w:sz w:val="2"/>
          <w:szCs w:val="2"/>
          <w:rtl/>
        </w:rPr>
      </w:pPr>
    </w:p>
    <w:p w:rsidR="008B4965" w:rsidRPr="003A4D73" w:rsidRDefault="008B4965" w:rsidP="008B4965">
      <w:pPr>
        <w:pStyle w:val="a3"/>
        <w:spacing w:before="120" w:after="120" w:line="360" w:lineRule="auto"/>
        <w:ind w:left="360"/>
        <w:rPr>
          <w:sz w:val="26"/>
          <w:szCs w:val="26"/>
        </w:rPr>
      </w:pPr>
    </w:p>
    <w:p w:rsidR="008B4965" w:rsidRPr="00522D4F" w:rsidRDefault="008B4965" w:rsidP="008B4965">
      <w:pPr>
        <w:pStyle w:val="a3"/>
        <w:numPr>
          <w:ilvl w:val="0"/>
          <w:numId w:val="1"/>
        </w:numPr>
        <w:spacing w:before="120" w:after="120" w:line="360" w:lineRule="auto"/>
        <w:rPr>
          <w:sz w:val="26"/>
          <w:szCs w:val="26"/>
          <w:rtl/>
        </w:rPr>
      </w:pPr>
      <w:r w:rsidRPr="003A4D73">
        <w:rPr>
          <w:rFonts w:hint="cs"/>
          <w:sz w:val="26"/>
          <w:szCs w:val="26"/>
          <w:rtl/>
        </w:rPr>
        <w:t xml:space="preserve">במשנה שלנו </w:t>
      </w:r>
      <w:r>
        <w:rPr>
          <w:rFonts w:hint="cs"/>
          <w:sz w:val="26"/>
          <w:szCs w:val="26"/>
          <w:rtl/>
        </w:rPr>
        <w:t xml:space="preserve">מוזכרים שני תנאים. סמנו </w:t>
      </w:r>
      <w:r w:rsidRPr="008B4965">
        <w:rPr>
          <w:rFonts w:hint="cs"/>
          <w:sz w:val="26"/>
          <w:szCs w:val="26"/>
          <w:highlight w:val="lightGray"/>
          <w:rtl/>
        </w:rPr>
        <w:t>באדום</w:t>
      </w:r>
      <w:r>
        <w:rPr>
          <w:rFonts w:hint="cs"/>
          <w:sz w:val="26"/>
          <w:szCs w:val="26"/>
          <w:rtl/>
        </w:rPr>
        <w:t xml:space="preserve"> את המקומות שבהם הם מופיעים.</w:t>
      </w:r>
    </w:p>
    <w:p w:rsidR="008B4965" w:rsidRPr="003A4D73" w:rsidRDefault="008B4965" w:rsidP="008B4965">
      <w:pPr>
        <w:spacing w:before="120" w:after="120" w:line="360" w:lineRule="auto"/>
        <w:rPr>
          <w:sz w:val="26"/>
          <w:szCs w:val="26"/>
          <w:rtl/>
        </w:rPr>
      </w:pPr>
    </w:p>
    <w:p w:rsidR="008B4965" w:rsidRPr="003A4D73" w:rsidRDefault="008B4965" w:rsidP="008B4965">
      <w:pPr>
        <w:pStyle w:val="a4"/>
        <w:rPr>
          <w:rtl/>
        </w:rPr>
      </w:pPr>
      <w:r w:rsidRPr="003A4D73">
        <w:rPr>
          <w:rFonts w:hint="cs"/>
          <w:rtl/>
        </w:rPr>
        <w:t xml:space="preserve">משימה </w:t>
      </w:r>
      <w:r>
        <w:rPr>
          <w:rFonts w:hint="cs"/>
          <w:rtl/>
        </w:rPr>
        <w:t>2</w:t>
      </w:r>
      <w:r w:rsidRPr="003A4D73">
        <w:rPr>
          <w:rFonts w:hint="cs"/>
          <w:rtl/>
        </w:rPr>
        <w:t>:</w:t>
      </w:r>
    </w:p>
    <w:p w:rsidR="008B4965" w:rsidRPr="00522D4F" w:rsidRDefault="008B4965" w:rsidP="008B4965">
      <w:pPr>
        <w:spacing w:before="120" w:after="120" w:line="360" w:lineRule="auto"/>
        <w:rPr>
          <w:rFonts w:ascii="Times New Roman" w:hAnsi="Times New Roman"/>
          <w:sz w:val="26"/>
          <w:szCs w:val="26"/>
          <w:rtl/>
        </w:rPr>
      </w:pPr>
      <w:r w:rsidRPr="003A4D73">
        <w:rPr>
          <w:rFonts w:ascii="Times New Roman" w:hAnsi="Times New Roman"/>
          <w:sz w:val="26"/>
          <w:szCs w:val="26"/>
          <w:rtl/>
        </w:rPr>
        <w:t xml:space="preserve">מֵאֵימָתַי </w:t>
      </w:r>
      <w:proofErr w:type="spellStart"/>
      <w:r w:rsidRPr="003A4D73">
        <w:rPr>
          <w:rFonts w:ascii="Times New Roman" w:hAnsi="Times New Roman"/>
          <w:b/>
          <w:bCs/>
          <w:sz w:val="26"/>
          <w:szCs w:val="26"/>
          <w:rtl/>
        </w:rPr>
        <w:t>מַזְכִּירִין</w:t>
      </w:r>
      <w:proofErr w:type="spellEnd"/>
      <w:r w:rsidRPr="003A4D73">
        <w:rPr>
          <w:rFonts w:ascii="Times New Roman" w:hAnsi="Times New Roman"/>
          <w:sz w:val="26"/>
          <w:szCs w:val="26"/>
          <w:rtl/>
        </w:rPr>
        <w:t xml:space="preserve"> גְּבוּרוֹת גְּשָׁמִים</w:t>
      </w:r>
      <w:r w:rsidRPr="003A4D73">
        <w:rPr>
          <w:rFonts w:ascii="Times New Roman" w:hAnsi="Times New Roman" w:hint="cs"/>
          <w:sz w:val="26"/>
          <w:szCs w:val="26"/>
          <w:rtl/>
        </w:rPr>
        <w:t>?</w:t>
      </w:r>
      <w:r w:rsidRPr="003A4D73">
        <w:rPr>
          <w:rFonts w:ascii="Times New Roman" w:hAnsi="Times New Roman"/>
          <w:sz w:val="26"/>
          <w:szCs w:val="26"/>
          <w:rtl/>
        </w:rPr>
        <w:t xml:space="preserve"> </w:t>
      </w:r>
    </w:p>
    <w:p w:rsidR="008B4965" w:rsidRDefault="008B4965" w:rsidP="008B4965">
      <w:pPr>
        <w:spacing w:before="120" w:after="120"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מחקו את המיותר:</w:t>
      </w:r>
    </w:p>
    <w:p w:rsidR="008B4965" w:rsidRPr="003A4D73" w:rsidRDefault="008B4965" w:rsidP="008B4965">
      <w:pPr>
        <w:spacing w:before="120" w:after="120" w:line="360" w:lineRule="auto"/>
        <w:rPr>
          <w:sz w:val="26"/>
          <w:szCs w:val="26"/>
          <w:rtl/>
        </w:rPr>
      </w:pPr>
      <w:r w:rsidRPr="003A4D73">
        <w:rPr>
          <w:rFonts w:hint="cs"/>
          <w:sz w:val="26"/>
          <w:szCs w:val="26"/>
          <w:rtl/>
        </w:rPr>
        <w:t xml:space="preserve">הנושא </w:t>
      </w:r>
      <w:r>
        <w:rPr>
          <w:rFonts w:hint="cs"/>
          <w:sz w:val="26"/>
          <w:szCs w:val="26"/>
          <w:rtl/>
        </w:rPr>
        <w:t xml:space="preserve">שבו עוסקת המשנה הוא </w:t>
      </w:r>
      <w:r w:rsidRPr="003A4D73">
        <w:rPr>
          <w:rFonts w:hint="cs"/>
          <w:sz w:val="26"/>
          <w:szCs w:val="26"/>
          <w:rtl/>
        </w:rPr>
        <w:t xml:space="preserve">מתי מתחילים לומר </w:t>
      </w:r>
      <w:r w:rsidRPr="003A4D73">
        <w:rPr>
          <w:rFonts w:ascii="Georgia" w:hAnsi="Georgia" w:hint="cs"/>
          <w:color w:val="222222"/>
          <w:sz w:val="26"/>
          <w:szCs w:val="26"/>
          <w:u w:val="single"/>
          <w:rtl/>
        </w:rPr>
        <w:t>משיב</w:t>
      </w:r>
      <w:r w:rsidRPr="003A4D73">
        <w:rPr>
          <w:rFonts w:ascii="Georgia" w:hAnsi="Georgia"/>
          <w:color w:val="222222"/>
          <w:sz w:val="26"/>
          <w:szCs w:val="26"/>
          <w:u w:val="single"/>
          <w:rtl/>
        </w:rPr>
        <w:t xml:space="preserve"> </w:t>
      </w:r>
      <w:r w:rsidRPr="003A4D73">
        <w:rPr>
          <w:rFonts w:ascii="Georgia" w:hAnsi="Georgia" w:hint="cs"/>
          <w:color w:val="222222"/>
          <w:sz w:val="26"/>
          <w:szCs w:val="26"/>
          <w:u w:val="single"/>
          <w:rtl/>
        </w:rPr>
        <w:t>הרוח</w:t>
      </w:r>
      <w:r w:rsidRPr="003A4D73">
        <w:rPr>
          <w:rFonts w:ascii="Georgia" w:hAnsi="Georgia"/>
          <w:color w:val="222222"/>
          <w:sz w:val="26"/>
          <w:szCs w:val="26"/>
          <w:u w:val="single"/>
          <w:rtl/>
        </w:rPr>
        <w:t xml:space="preserve"> </w:t>
      </w:r>
      <w:r w:rsidRPr="003A4D73">
        <w:rPr>
          <w:rFonts w:ascii="Georgia" w:hAnsi="Georgia" w:hint="cs"/>
          <w:color w:val="222222"/>
          <w:sz w:val="26"/>
          <w:szCs w:val="26"/>
          <w:u w:val="single"/>
          <w:rtl/>
        </w:rPr>
        <w:t>ומוריד</w:t>
      </w:r>
      <w:r w:rsidRPr="003A4D73">
        <w:rPr>
          <w:rFonts w:ascii="Georgia" w:hAnsi="Georgia"/>
          <w:color w:val="222222"/>
          <w:sz w:val="26"/>
          <w:szCs w:val="26"/>
          <w:u w:val="single"/>
          <w:rtl/>
        </w:rPr>
        <w:t xml:space="preserve"> </w:t>
      </w:r>
      <w:r w:rsidRPr="003A4D73">
        <w:rPr>
          <w:rFonts w:ascii="Georgia" w:hAnsi="Georgia" w:hint="cs"/>
          <w:color w:val="222222"/>
          <w:sz w:val="26"/>
          <w:szCs w:val="26"/>
          <w:u w:val="single"/>
          <w:rtl/>
        </w:rPr>
        <w:t>הגשם</w:t>
      </w:r>
      <w:r w:rsidRPr="003A4D73">
        <w:rPr>
          <w:rFonts w:hint="cs"/>
          <w:sz w:val="26"/>
          <w:szCs w:val="26"/>
          <w:u w:val="single"/>
          <w:rtl/>
        </w:rPr>
        <w:t xml:space="preserve"> / </w:t>
      </w:r>
      <w:r w:rsidRPr="003A4D73">
        <w:rPr>
          <w:rFonts w:ascii="Georgia" w:hAnsi="Georgia" w:hint="cs"/>
          <w:color w:val="222222"/>
          <w:sz w:val="26"/>
          <w:szCs w:val="26"/>
          <w:u w:val="single"/>
          <w:rtl/>
        </w:rPr>
        <w:t>ותן טל ומטר לברכה על כל פני האדמה</w:t>
      </w:r>
      <w:r w:rsidRPr="00581416">
        <w:rPr>
          <w:rFonts w:ascii="Georgia" w:hAnsi="Georgia" w:hint="cs"/>
          <w:color w:val="222222"/>
          <w:sz w:val="26"/>
          <w:szCs w:val="26"/>
          <w:rtl/>
        </w:rPr>
        <w:t>?</w:t>
      </w:r>
    </w:p>
    <w:p w:rsidR="008B4965" w:rsidRDefault="008B4965" w:rsidP="008B4965">
      <w:pPr>
        <w:spacing w:before="120" w:after="120" w:line="360" w:lineRule="auto"/>
        <w:rPr>
          <w:sz w:val="26"/>
          <w:szCs w:val="26"/>
          <w:rtl/>
        </w:rPr>
      </w:pPr>
    </w:p>
    <w:p w:rsidR="008B4965" w:rsidRDefault="008B4965" w:rsidP="008B4965">
      <w:pPr>
        <w:spacing w:before="120" w:after="120" w:line="360" w:lineRule="auto"/>
        <w:rPr>
          <w:sz w:val="26"/>
          <w:szCs w:val="26"/>
          <w:rtl/>
        </w:rPr>
      </w:pPr>
    </w:p>
    <w:p w:rsidR="008B4965" w:rsidRDefault="008B4965" w:rsidP="008B4965">
      <w:pPr>
        <w:spacing w:before="120" w:after="120" w:line="360" w:lineRule="auto"/>
        <w:rPr>
          <w:sz w:val="26"/>
          <w:szCs w:val="26"/>
          <w:rtl/>
        </w:rPr>
      </w:pPr>
    </w:p>
    <w:p w:rsidR="008B4965" w:rsidRDefault="008B4965" w:rsidP="008B4965">
      <w:pPr>
        <w:spacing w:before="120" w:after="120" w:line="360" w:lineRule="auto"/>
        <w:rPr>
          <w:sz w:val="26"/>
          <w:szCs w:val="26"/>
          <w:rtl/>
        </w:rPr>
      </w:pPr>
    </w:p>
    <w:p w:rsidR="008B4965" w:rsidRDefault="008B4965" w:rsidP="008B4965">
      <w:pPr>
        <w:spacing w:before="120" w:after="120" w:line="360" w:lineRule="auto"/>
        <w:rPr>
          <w:sz w:val="26"/>
          <w:szCs w:val="26"/>
          <w:rtl/>
        </w:rPr>
      </w:pPr>
    </w:p>
    <w:p w:rsidR="008B4965" w:rsidRPr="003A4D73" w:rsidRDefault="008B4965" w:rsidP="008B4965">
      <w:pPr>
        <w:spacing w:before="120" w:after="120" w:line="360" w:lineRule="auto"/>
        <w:rPr>
          <w:sz w:val="26"/>
          <w:szCs w:val="26"/>
          <w:rtl/>
        </w:rPr>
      </w:pPr>
    </w:p>
    <w:p w:rsidR="008B4965" w:rsidRPr="003A4D73" w:rsidRDefault="008B4965" w:rsidP="008B4965">
      <w:pPr>
        <w:pStyle w:val="a4"/>
        <w:rPr>
          <w:rtl/>
        </w:rPr>
      </w:pPr>
      <w:r w:rsidRPr="003A4D73">
        <w:rPr>
          <w:rFonts w:hint="cs"/>
          <w:rtl/>
        </w:rPr>
        <w:t xml:space="preserve">משימה </w:t>
      </w:r>
      <w:r>
        <w:rPr>
          <w:rFonts w:hint="cs"/>
          <w:rtl/>
        </w:rPr>
        <w:t>3</w:t>
      </w:r>
      <w:r w:rsidRPr="003A4D73">
        <w:rPr>
          <w:rFonts w:hint="cs"/>
          <w:rtl/>
        </w:rPr>
        <w:t>:</w:t>
      </w:r>
    </w:p>
    <w:p w:rsidR="008B4965" w:rsidRPr="003A4D73" w:rsidRDefault="008B4965" w:rsidP="008B4965">
      <w:pPr>
        <w:spacing w:before="120" w:after="120" w:line="360" w:lineRule="auto"/>
        <w:rPr>
          <w:sz w:val="26"/>
          <w:szCs w:val="26"/>
          <w:rtl/>
        </w:rPr>
      </w:pPr>
      <w:r w:rsidRPr="003A4D73">
        <w:rPr>
          <w:rFonts w:hint="cs"/>
          <w:sz w:val="26"/>
          <w:szCs w:val="26"/>
          <w:rtl/>
        </w:rPr>
        <w:t xml:space="preserve">רבי אליעזר ורבי יהושע </w:t>
      </w:r>
      <w:r w:rsidRPr="003A4D73">
        <w:rPr>
          <w:rFonts w:hint="cs"/>
          <w:b/>
          <w:bCs/>
          <w:sz w:val="26"/>
          <w:szCs w:val="26"/>
          <w:rtl/>
        </w:rPr>
        <w:t>חולקים</w:t>
      </w:r>
      <w:r w:rsidRPr="003A4D73">
        <w:rPr>
          <w:rFonts w:hint="cs"/>
          <w:sz w:val="26"/>
          <w:szCs w:val="26"/>
          <w:rtl/>
        </w:rPr>
        <w:t xml:space="preserve"> בתשובה לשאלת המשנה:</w:t>
      </w:r>
    </w:p>
    <w:p w:rsidR="008B4965" w:rsidRPr="008B4965" w:rsidRDefault="008B4965" w:rsidP="008B4965">
      <w:pPr>
        <w:spacing w:before="120" w:after="120" w:line="360" w:lineRule="auto"/>
        <w:rPr>
          <w:rFonts w:ascii="Times New Roman" w:hAnsi="Times New Roman"/>
          <w:sz w:val="26"/>
          <w:szCs w:val="26"/>
          <w:rtl/>
        </w:rPr>
      </w:pPr>
      <w:r w:rsidRPr="008B4965">
        <w:rPr>
          <w:rFonts w:ascii="Times New Roman" w:hAnsi="Times New Roman"/>
          <w:sz w:val="26"/>
          <w:szCs w:val="26"/>
          <w:rtl/>
        </w:rPr>
        <w:t>רַבִּי אֱלִיעֶזֶר אוֹמֵר</w:t>
      </w:r>
      <w:r w:rsidRPr="008B4965">
        <w:rPr>
          <w:rFonts w:ascii="Times New Roman" w:hAnsi="Times New Roman" w:hint="cs"/>
          <w:sz w:val="26"/>
          <w:szCs w:val="26"/>
          <w:rtl/>
        </w:rPr>
        <w:t>:</w:t>
      </w:r>
      <w:r w:rsidRPr="008B4965">
        <w:rPr>
          <w:rFonts w:ascii="Times New Roman" w:hAnsi="Times New Roman"/>
          <w:sz w:val="26"/>
          <w:szCs w:val="26"/>
          <w:rtl/>
        </w:rPr>
        <w:t xml:space="preserve"> מִיוֹם טוֹב הָרִאשׁוֹן שֶׁל </w:t>
      </w:r>
      <w:r w:rsidRPr="008B4965">
        <w:rPr>
          <w:rFonts w:ascii="Times New Roman" w:hAnsi="Times New Roman" w:hint="cs"/>
          <w:sz w:val="26"/>
          <w:szCs w:val="26"/>
          <w:rtl/>
        </w:rPr>
        <w:t>הֶ</w:t>
      </w:r>
      <w:r w:rsidRPr="008B4965">
        <w:rPr>
          <w:rFonts w:ascii="Times New Roman" w:hAnsi="Times New Roman"/>
          <w:sz w:val="26"/>
          <w:szCs w:val="26"/>
          <w:rtl/>
        </w:rPr>
        <w:t xml:space="preserve">חָג. </w:t>
      </w:r>
    </w:p>
    <w:p w:rsidR="008B4965" w:rsidRDefault="008B4965" w:rsidP="008B4965">
      <w:pPr>
        <w:spacing w:before="120" w:after="120" w:line="360" w:lineRule="auto"/>
        <w:rPr>
          <w:rFonts w:ascii="Times New Roman" w:hAnsi="Times New Roman"/>
          <w:sz w:val="26"/>
          <w:szCs w:val="26"/>
          <w:rtl/>
        </w:rPr>
      </w:pPr>
      <w:r w:rsidRPr="008B4965">
        <w:rPr>
          <w:rFonts w:ascii="Times New Roman" w:hAnsi="Times New Roman"/>
          <w:sz w:val="26"/>
          <w:szCs w:val="26"/>
          <w:rtl/>
        </w:rPr>
        <w:t>רַבִּי יְהוֹשֻׁעַ אוֹמֵר</w:t>
      </w:r>
      <w:r w:rsidRPr="003A4D73">
        <w:rPr>
          <w:rFonts w:ascii="Times New Roman" w:hAnsi="Times New Roman" w:hint="cs"/>
          <w:sz w:val="26"/>
          <w:szCs w:val="26"/>
          <w:rtl/>
        </w:rPr>
        <w:t>:</w:t>
      </w:r>
      <w:r w:rsidRPr="003A4D73">
        <w:rPr>
          <w:rFonts w:ascii="Times New Roman" w:hAnsi="Times New Roman"/>
          <w:sz w:val="26"/>
          <w:szCs w:val="26"/>
          <w:rtl/>
        </w:rPr>
        <w:t xml:space="preserve"> מִיּוֹם טוֹב הָאַחֲרוֹן שֶׁל </w:t>
      </w:r>
      <w:r w:rsidRPr="003A4D73">
        <w:rPr>
          <w:rFonts w:ascii="Times New Roman" w:hAnsi="Times New Roman" w:hint="cs"/>
          <w:sz w:val="26"/>
          <w:szCs w:val="26"/>
          <w:rtl/>
        </w:rPr>
        <w:t>הֶ</w:t>
      </w:r>
      <w:r w:rsidRPr="003A4D73">
        <w:rPr>
          <w:rFonts w:ascii="Times New Roman" w:hAnsi="Times New Roman"/>
          <w:sz w:val="26"/>
          <w:szCs w:val="26"/>
          <w:rtl/>
        </w:rPr>
        <w:t xml:space="preserve">חָג. </w:t>
      </w:r>
    </w:p>
    <w:p w:rsidR="008B4965" w:rsidRDefault="008B4965" w:rsidP="008B4965">
      <w:pPr>
        <w:spacing w:before="120" w:after="120" w:line="360" w:lineRule="auto"/>
        <w:rPr>
          <w:rFonts w:ascii="Times New Roman" w:hAnsi="Times New Roman"/>
          <w:sz w:val="26"/>
          <w:szCs w:val="26"/>
          <w:rtl/>
        </w:rPr>
      </w:pPr>
    </w:p>
    <w:p w:rsidR="008B4965" w:rsidRDefault="008B4965" w:rsidP="008B4965">
      <w:pPr>
        <w:pStyle w:val="a3"/>
        <w:numPr>
          <w:ilvl w:val="0"/>
          <w:numId w:val="3"/>
        </w:numPr>
        <w:spacing w:line="360" w:lineRule="auto"/>
        <w:ind w:left="357" w:hanging="357"/>
        <w:rPr>
          <w:sz w:val="26"/>
          <w:szCs w:val="26"/>
        </w:rPr>
      </w:pPr>
      <w:r w:rsidRPr="00522D4F">
        <w:rPr>
          <w:rFonts w:hint="cs"/>
          <w:sz w:val="26"/>
          <w:szCs w:val="26"/>
          <w:rtl/>
        </w:rPr>
        <w:t xml:space="preserve">סמנו בלוח השנה </w:t>
      </w:r>
      <w:r w:rsidRPr="008B4965">
        <w:rPr>
          <w:rFonts w:hint="cs"/>
          <w:sz w:val="26"/>
          <w:szCs w:val="26"/>
          <w:highlight w:val="lightGray"/>
          <w:rtl/>
        </w:rPr>
        <w:t>בצהוב</w:t>
      </w:r>
      <w:r w:rsidRPr="00522D4F">
        <w:rPr>
          <w:rFonts w:hint="cs"/>
          <w:sz w:val="26"/>
          <w:szCs w:val="26"/>
          <w:rtl/>
        </w:rPr>
        <w:t xml:space="preserve"> את היום שבו מתחילים להזכיר 'משיב הרוח ומוריד הגשם' לפי רבי אליעזר </w:t>
      </w:r>
      <w:r w:rsidRPr="008B4965">
        <w:rPr>
          <w:rFonts w:hint="cs"/>
          <w:sz w:val="26"/>
          <w:szCs w:val="26"/>
          <w:highlight w:val="lightGray"/>
          <w:rtl/>
        </w:rPr>
        <w:t>ובירוק</w:t>
      </w:r>
      <w:r w:rsidRPr="00522D4F">
        <w:rPr>
          <w:rFonts w:hint="cs"/>
          <w:sz w:val="26"/>
          <w:szCs w:val="26"/>
          <w:rtl/>
        </w:rPr>
        <w:t xml:space="preserve"> את היום שבו מתחילים לפי רבי יהושע.</w:t>
      </w:r>
    </w:p>
    <w:p w:rsidR="008B4965" w:rsidRPr="00522D4F" w:rsidRDefault="008B4965" w:rsidP="008B4965">
      <w:pPr>
        <w:pStyle w:val="a3"/>
        <w:ind w:left="360"/>
        <w:rPr>
          <w:sz w:val="26"/>
          <w:szCs w:val="26"/>
          <w:rtl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8B4965" w:rsidTr="000A6B57">
        <w:tc>
          <w:tcPr>
            <w:tcW w:w="8522" w:type="dxa"/>
            <w:gridSpan w:val="7"/>
          </w:tcPr>
          <w:p w:rsidR="008B4965" w:rsidRDefault="008B4965" w:rsidP="000A6B57">
            <w:pPr>
              <w:spacing w:before="120" w:after="120" w:line="360" w:lineRule="auto"/>
              <w:jc w:val="center"/>
              <w:rPr>
                <w:sz w:val="26"/>
                <w:szCs w:val="26"/>
                <w:rtl/>
              </w:rPr>
            </w:pPr>
            <w:r w:rsidRPr="00522D4F">
              <w:rPr>
                <w:rFonts w:hint="cs"/>
                <w:rtl/>
              </w:rPr>
              <w:t>חודש תשרי</w:t>
            </w:r>
          </w:p>
        </w:tc>
      </w:tr>
      <w:tr w:rsidR="008B4965" w:rsidTr="000A6B57"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24"/>
                <w:szCs w:val="24"/>
                <w:rtl/>
              </w:rPr>
            </w:pPr>
            <w:r w:rsidRPr="00522D4F">
              <w:rPr>
                <w:rFonts w:hint="cs"/>
                <w:sz w:val="24"/>
                <w:szCs w:val="24"/>
                <w:rtl/>
              </w:rPr>
              <w:t>ראשון</w:t>
            </w: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24"/>
                <w:szCs w:val="24"/>
                <w:rtl/>
              </w:rPr>
            </w:pPr>
            <w:r w:rsidRPr="00522D4F">
              <w:rPr>
                <w:rFonts w:hint="cs"/>
                <w:sz w:val="24"/>
                <w:szCs w:val="24"/>
                <w:rtl/>
              </w:rPr>
              <w:t>שני</w:t>
            </w: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24"/>
                <w:szCs w:val="24"/>
                <w:rtl/>
              </w:rPr>
            </w:pPr>
            <w:r w:rsidRPr="00522D4F">
              <w:rPr>
                <w:rFonts w:hint="cs"/>
                <w:sz w:val="24"/>
                <w:szCs w:val="24"/>
                <w:rtl/>
              </w:rPr>
              <w:t>שלישי</w:t>
            </w: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24"/>
                <w:szCs w:val="24"/>
                <w:rtl/>
              </w:rPr>
            </w:pPr>
            <w:r w:rsidRPr="00522D4F">
              <w:rPr>
                <w:rFonts w:hint="cs"/>
                <w:sz w:val="24"/>
                <w:szCs w:val="24"/>
                <w:rtl/>
              </w:rPr>
              <w:t>רביעי</w:t>
            </w:r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24"/>
                <w:szCs w:val="24"/>
                <w:rtl/>
              </w:rPr>
            </w:pPr>
            <w:r w:rsidRPr="00522D4F">
              <w:rPr>
                <w:rFonts w:hint="cs"/>
                <w:sz w:val="24"/>
                <w:szCs w:val="24"/>
                <w:rtl/>
              </w:rPr>
              <w:t>חמישי</w:t>
            </w:r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24"/>
                <w:szCs w:val="24"/>
                <w:rtl/>
              </w:rPr>
            </w:pPr>
            <w:r w:rsidRPr="00522D4F">
              <w:rPr>
                <w:rFonts w:hint="cs"/>
                <w:sz w:val="24"/>
                <w:szCs w:val="24"/>
                <w:rtl/>
              </w:rPr>
              <w:t>שישי</w:t>
            </w:r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24"/>
                <w:szCs w:val="24"/>
                <w:rtl/>
              </w:rPr>
            </w:pPr>
            <w:r w:rsidRPr="00522D4F">
              <w:rPr>
                <w:rFonts w:hint="cs"/>
                <w:sz w:val="24"/>
                <w:szCs w:val="24"/>
                <w:rtl/>
              </w:rPr>
              <w:t>שבת</w:t>
            </w:r>
          </w:p>
        </w:tc>
      </w:tr>
      <w:tr w:rsidR="008B4965" w:rsidTr="000A6B57">
        <w:trPr>
          <w:trHeight w:val="606"/>
        </w:trPr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א' ראש השנה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א</w:t>
            </w: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ב' ראש השנה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ב</w:t>
            </w: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ג</w:t>
            </w:r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ד</w:t>
            </w:r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ה</w:t>
            </w:r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ו</w:t>
            </w:r>
          </w:p>
        </w:tc>
      </w:tr>
      <w:tr w:rsidR="008B4965" w:rsidTr="000A6B57"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ז</w:t>
            </w: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ח</w:t>
            </w: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ט</w:t>
            </w: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יום הכיפורים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י</w:t>
            </w:r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יא</w:t>
            </w:r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יב</w:t>
            </w:r>
            <w:proofErr w:type="spellEnd"/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יג</w:t>
            </w:r>
            <w:proofErr w:type="spellEnd"/>
          </w:p>
        </w:tc>
      </w:tr>
      <w:tr w:rsidR="008B4965" w:rsidTr="000A6B57"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יד</w:t>
            </w: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א סוכות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טו</w:t>
            </w:r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ב סוכות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טז</w:t>
            </w:r>
            <w:proofErr w:type="spellEnd"/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ג סוכות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יז</w:t>
            </w:r>
            <w:proofErr w:type="spellEnd"/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ד סוכות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יח</w:t>
            </w:r>
            <w:proofErr w:type="spellEnd"/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ה סוכות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יט</w:t>
            </w:r>
            <w:proofErr w:type="spellEnd"/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ו סוכות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כ</w:t>
            </w:r>
          </w:p>
        </w:tc>
      </w:tr>
      <w:tr w:rsidR="008B4965" w:rsidTr="000A6B57"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ז סוכות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כא</w:t>
            </w:r>
            <w:proofErr w:type="spellEnd"/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שמיני עצרת (שמחת תורה)</w:t>
            </w:r>
          </w:p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כב</w:t>
            </w:r>
            <w:proofErr w:type="spellEnd"/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כג</w:t>
            </w:r>
            <w:proofErr w:type="spellEnd"/>
          </w:p>
        </w:tc>
        <w:tc>
          <w:tcPr>
            <w:tcW w:w="1217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כד</w:t>
            </w:r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r w:rsidRPr="00522D4F">
              <w:rPr>
                <w:rFonts w:hint="cs"/>
                <w:sz w:val="16"/>
                <w:szCs w:val="16"/>
                <w:rtl/>
              </w:rPr>
              <w:t>כה</w:t>
            </w:r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כו</w:t>
            </w:r>
            <w:proofErr w:type="spellEnd"/>
          </w:p>
        </w:tc>
        <w:tc>
          <w:tcPr>
            <w:tcW w:w="1218" w:type="dxa"/>
            <w:vAlign w:val="center"/>
          </w:tcPr>
          <w:p w:rsidR="008B4965" w:rsidRPr="00522D4F" w:rsidRDefault="008B4965" w:rsidP="000A6B57">
            <w:pPr>
              <w:spacing w:before="120" w:after="120" w:line="360" w:lineRule="auto"/>
              <w:jc w:val="center"/>
              <w:rPr>
                <w:sz w:val="16"/>
                <w:szCs w:val="16"/>
                <w:rtl/>
              </w:rPr>
            </w:pPr>
            <w:proofErr w:type="spellStart"/>
            <w:r w:rsidRPr="00522D4F">
              <w:rPr>
                <w:rFonts w:hint="cs"/>
                <w:sz w:val="16"/>
                <w:szCs w:val="16"/>
                <w:rtl/>
              </w:rPr>
              <w:t>כז</w:t>
            </w:r>
            <w:proofErr w:type="spellEnd"/>
          </w:p>
        </w:tc>
      </w:tr>
    </w:tbl>
    <w:p w:rsidR="008B4965" w:rsidRDefault="008B4965" w:rsidP="008B4965">
      <w:pPr>
        <w:spacing w:before="120" w:after="120" w:line="360" w:lineRule="auto"/>
        <w:rPr>
          <w:sz w:val="26"/>
          <w:szCs w:val="26"/>
          <w:rtl/>
        </w:rPr>
      </w:pPr>
    </w:p>
    <w:p w:rsidR="008B4965" w:rsidRPr="003A4D73" w:rsidRDefault="008B4965" w:rsidP="008B4965">
      <w:pPr>
        <w:spacing w:before="120" w:after="120" w:line="360" w:lineRule="auto"/>
        <w:rPr>
          <w:sz w:val="26"/>
          <w:szCs w:val="26"/>
          <w:rtl/>
        </w:rPr>
      </w:pPr>
    </w:p>
    <w:p w:rsidR="008B4965" w:rsidRDefault="008B4965" w:rsidP="008B4965">
      <w:pPr>
        <w:pStyle w:val="a3"/>
        <w:numPr>
          <w:ilvl w:val="0"/>
          <w:numId w:val="3"/>
        </w:numPr>
        <w:spacing w:before="120" w:after="120"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השלימו:</w:t>
      </w:r>
    </w:p>
    <w:p w:rsidR="008B4965" w:rsidRDefault="008B4965" w:rsidP="008B4965">
      <w:pPr>
        <w:pStyle w:val="a3"/>
        <w:spacing w:before="120" w:after="120" w:line="360" w:lineRule="auto"/>
        <w:ind w:left="360"/>
        <w:rPr>
          <w:sz w:val="26"/>
          <w:szCs w:val="26"/>
        </w:rPr>
      </w:pPr>
    </w:p>
    <w:p w:rsidR="008B4965" w:rsidRDefault="008B4965" w:rsidP="008B4965">
      <w:pPr>
        <w:pStyle w:val="a3"/>
        <w:spacing w:before="120" w:after="120" w:line="360" w:lineRule="auto"/>
        <w:ind w:left="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התנא שלדעתו אומרים 'משיב הרוח ומוריד הגשם בימי חג הסוכות הוא ________.</w:t>
      </w:r>
    </w:p>
    <w:p w:rsidR="008B4965" w:rsidRDefault="008B4965" w:rsidP="008B4965">
      <w:pPr>
        <w:pStyle w:val="a3"/>
        <w:spacing w:before="120" w:after="120" w:line="360" w:lineRule="auto"/>
        <w:ind w:left="360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התנא שלדעתו מתחילים לומר 'משיב הרוח ומוריד הגשם' רק בחג שמחת תורה הוא __________.</w:t>
      </w:r>
    </w:p>
    <w:p w:rsidR="008B4965" w:rsidRDefault="008B4965" w:rsidP="008B4965">
      <w:pPr>
        <w:pStyle w:val="a3"/>
        <w:spacing w:before="120" w:after="120" w:line="360" w:lineRule="auto"/>
        <w:ind w:left="360"/>
        <w:rPr>
          <w:sz w:val="26"/>
          <w:szCs w:val="26"/>
          <w:rtl/>
        </w:rPr>
      </w:pPr>
    </w:p>
    <w:p w:rsidR="008B4965" w:rsidRDefault="008B4965" w:rsidP="008B4965">
      <w:pPr>
        <w:pStyle w:val="a4"/>
        <w:rPr>
          <w:rtl/>
        </w:rPr>
      </w:pPr>
      <w:r>
        <w:rPr>
          <w:rFonts w:hint="cs"/>
          <w:rtl/>
        </w:rPr>
        <w:lastRenderedPageBreak/>
        <w:t>משימה 4:</w:t>
      </w:r>
    </w:p>
    <w:p w:rsidR="008B4965" w:rsidRPr="003A4D73" w:rsidRDefault="008B4965" w:rsidP="008B4965">
      <w:pPr>
        <w:spacing w:before="120" w:after="120"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קראו את המשל שבחוברת הלימוד והשלימו את הטבלה.</w:t>
      </w: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B4965" w:rsidRPr="003A4D73" w:rsidTr="000A6B57">
        <w:tc>
          <w:tcPr>
            <w:tcW w:w="4261" w:type="dxa"/>
            <w:shd w:val="clear" w:color="auto" w:fill="EEECE1" w:themeFill="background2"/>
          </w:tcPr>
          <w:p w:rsidR="008B4965" w:rsidRPr="00522D4F" w:rsidRDefault="008B4965" w:rsidP="000A6B57">
            <w:pPr>
              <w:jc w:val="center"/>
              <w:rPr>
                <w:sz w:val="26"/>
                <w:szCs w:val="26"/>
                <w:rtl/>
              </w:rPr>
            </w:pPr>
            <w:r w:rsidRPr="003A4D73">
              <w:rPr>
                <w:rFonts w:hint="cs"/>
                <w:sz w:val="26"/>
                <w:szCs w:val="26"/>
                <w:rtl/>
              </w:rPr>
              <w:t>משל</w:t>
            </w:r>
          </w:p>
        </w:tc>
        <w:tc>
          <w:tcPr>
            <w:tcW w:w="4261" w:type="dxa"/>
            <w:shd w:val="clear" w:color="auto" w:fill="EEECE1" w:themeFill="background2"/>
          </w:tcPr>
          <w:p w:rsidR="008B4965" w:rsidRPr="00522D4F" w:rsidRDefault="008B4965" w:rsidP="000A6B57">
            <w:pPr>
              <w:jc w:val="center"/>
              <w:rPr>
                <w:rFonts w:asciiTheme="minorBidi" w:hAnsiTheme="minorBidi" w:cstheme="minorBidi"/>
                <w:sz w:val="26"/>
                <w:szCs w:val="26"/>
                <w:rtl/>
              </w:rPr>
            </w:pPr>
            <w:r w:rsidRPr="003A4D73">
              <w:rPr>
                <w:rFonts w:hint="cs"/>
                <w:sz w:val="26"/>
                <w:szCs w:val="26"/>
                <w:rtl/>
              </w:rPr>
              <w:t>נמשל</w:t>
            </w:r>
          </w:p>
        </w:tc>
      </w:tr>
      <w:tr w:rsidR="008B4965" w:rsidRPr="003A4D73" w:rsidTr="000A6B57">
        <w:tc>
          <w:tcPr>
            <w:tcW w:w="4261" w:type="dxa"/>
          </w:tcPr>
          <w:p w:rsidR="008B4965" w:rsidRPr="003A4D73" w:rsidRDefault="008B4965" w:rsidP="000A6B57">
            <w:pPr>
              <w:spacing w:before="120" w:after="120" w:line="360" w:lineRule="auto"/>
              <w:jc w:val="center"/>
              <w:rPr>
                <w:sz w:val="26"/>
                <w:szCs w:val="26"/>
                <w:rtl/>
              </w:rPr>
            </w:pPr>
            <w:r w:rsidRPr="003A4D73">
              <w:rPr>
                <w:rFonts w:hint="cs"/>
                <w:sz w:val="26"/>
                <w:szCs w:val="26"/>
                <w:rtl/>
              </w:rPr>
              <w:t>אדון</w:t>
            </w:r>
          </w:p>
        </w:tc>
        <w:tc>
          <w:tcPr>
            <w:tcW w:w="4261" w:type="dxa"/>
          </w:tcPr>
          <w:p w:rsidR="008B4965" w:rsidRPr="003A4D73" w:rsidRDefault="008B4965" w:rsidP="000A6B57">
            <w:pPr>
              <w:spacing w:before="120" w:after="120" w:line="360" w:lineRule="auto"/>
              <w:jc w:val="center"/>
              <w:rPr>
                <w:sz w:val="26"/>
                <w:szCs w:val="26"/>
                <w:rtl/>
              </w:rPr>
            </w:pPr>
          </w:p>
        </w:tc>
      </w:tr>
      <w:tr w:rsidR="008B4965" w:rsidRPr="003A4D73" w:rsidTr="000A6B57">
        <w:tc>
          <w:tcPr>
            <w:tcW w:w="4261" w:type="dxa"/>
          </w:tcPr>
          <w:p w:rsidR="008B4965" w:rsidRPr="003A4D73" w:rsidRDefault="008B4965" w:rsidP="000A6B57">
            <w:pPr>
              <w:spacing w:before="120" w:after="120" w:line="360" w:lineRule="auto"/>
              <w:jc w:val="center"/>
              <w:rPr>
                <w:sz w:val="26"/>
                <w:szCs w:val="26"/>
                <w:rtl/>
              </w:rPr>
            </w:pPr>
            <w:r w:rsidRPr="003A4D73">
              <w:rPr>
                <w:rFonts w:hint="cs"/>
                <w:sz w:val="26"/>
                <w:szCs w:val="26"/>
                <w:rtl/>
              </w:rPr>
              <w:t>עבד</w:t>
            </w:r>
          </w:p>
        </w:tc>
        <w:tc>
          <w:tcPr>
            <w:tcW w:w="4261" w:type="dxa"/>
          </w:tcPr>
          <w:p w:rsidR="008B4965" w:rsidRPr="003A4D73" w:rsidRDefault="008B4965" w:rsidP="000A6B57">
            <w:pPr>
              <w:spacing w:before="120" w:after="120" w:line="360" w:lineRule="auto"/>
              <w:jc w:val="center"/>
              <w:rPr>
                <w:sz w:val="26"/>
                <w:szCs w:val="26"/>
                <w:rtl/>
              </w:rPr>
            </w:pPr>
          </w:p>
        </w:tc>
      </w:tr>
      <w:tr w:rsidR="008B4965" w:rsidRPr="003A4D73" w:rsidTr="000A6B57">
        <w:tc>
          <w:tcPr>
            <w:tcW w:w="4261" w:type="dxa"/>
          </w:tcPr>
          <w:p w:rsidR="008B4965" w:rsidRPr="003A4D73" w:rsidRDefault="008B4965" w:rsidP="000A6B57">
            <w:pPr>
              <w:spacing w:before="120" w:after="120" w:line="360" w:lineRule="auto"/>
              <w:jc w:val="center"/>
              <w:rPr>
                <w:sz w:val="26"/>
                <w:szCs w:val="26"/>
                <w:rtl/>
              </w:rPr>
            </w:pPr>
            <w:r w:rsidRPr="003A4D73">
              <w:rPr>
                <w:rFonts w:hint="cs"/>
                <w:sz w:val="26"/>
                <w:szCs w:val="26"/>
                <w:rtl/>
              </w:rPr>
              <w:t>מזיגת היין בכוס</w:t>
            </w:r>
          </w:p>
        </w:tc>
        <w:tc>
          <w:tcPr>
            <w:tcW w:w="4261" w:type="dxa"/>
          </w:tcPr>
          <w:p w:rsidR="008B4965" w:rsidRPr="003A4D73" w:rsidRDefault="008B4965" w:rsidP="000A6B57">
            <w:pPr>
              <w:spacing w:before="120" w:after="120" w:line="360" w:lineRule="auto"/>
              <w:jc w:val="center"/>
              <w:rPr>
                <w:sz w:val="26"/>
                <w:szCs w:val="26"/>
                <w:rtl/>
              </w:rPr>
            </w:pPr>
            <w:r w:rsidRPr="003A4D73">
              <w:rPr>
                <w:rFonts w:hint="cs"/>
                <w:sz w:val="26"/>
                <w:szCs w:val="26"/>
                <w:rtl/>
              </w:rPr>
              <w:t xml:space="preserve">הרצון של עם ישראל לקיים </w:t>
            </w:r>
            <w:r>
              <w:rPr>
                <w:rFonts w:hint="cs"/>
                <w:sz w:val="26"/>
                <w:szCs w:val="26"/>
                <w:rtl/>
              </w:rPr>
              <w:t>את מצוַ</w:t>
            </w:r>
            <w:r w:rsidRPr="003A4D73">
              <w:rPr>
                <w:rFonts w:hint="cs"/>
                <w:sz w:val="26"/>
                <w:szCs w:val="26"/>
                <w:rtl/>
              </w:rPr>
              <w:t>ת סוכה</w:t>
            </w:r>
          </w:p>
        </w:tc>
      </w:tr>
      <w:tr w:rsidR="008B4965" w:rsidRPr="003A4D73" w:rsidTr="000A6B57">
        <w:tc>
          <w:tcPr>
            <w:tcW w:w="4261" w:type="dxa"/>
          </w:tcPr>
          <w:p w:rsidR="008B4965" w:rsidRPr="003A4D73" w:rsidRDefault="008B4965" w:rsidP="000A6B57">
            <w:pPr>
              <w:spacing w:before="120" w:after="120" w:line="360" w:lineRule="auto"/>
              <w:jc w:val="center"/>
              <w:rPr>
                <w:sz w:val="26"/>
                <w:szCs w:val="26"/>
                <w:rtl/>
              </w:rPr>
            </w:pPr>
          </w:p>
        </w:tc>
        <w:tc>
          <w:tcPr>
            <w:tcW w:w="4261" w:type="dxa"/>
          </w:tcPr>
          <w:p w:rsidR="008B4965" w:rsidRPr="003A4D73" w:rsidRDefault="008B4965" w:rsidP="000A6B57">
            <w:pPr>
              <w:spacing w:before="120" w:after="120" w:line="360" w:lineRule="auto"/>
              <w:jc w:val="center"/>
              <w:rPr>
                <w:sz w:val="26"/>
                <w:szCs w:val="26"/>
                <w:rtl/>
              </w:rPr>
            </w:pPr>
            <w:r w:rsidRPr="003A4D73">
              <w:rPr>
                <w:rFonts w:hint="cs"/>
                <w:sz w:val="26"/>
                <w:szCs w:val="26"/>
                <w:rtl/>
              </w:rPr>
              <w:t>ירידת גשמים בסוכות</w:t>
            </w:r>
          </w:p>
        </w:tc>
      </w:tr>
    </w:tbl>
    <w:p w:rsidR="008B4965" w:rsidRDefault="008B4965" w:rsidP="008B4965">
      <w:pPr>
        <w:spacing w:before="120" w:after="120" w:line="360" w:lineRule="auto"/>
        <w:rPr>
          <w:sz w:val="26"/>
          <w:szCs w:val="26"/>
          <w:rtl/>
        </w:rPr>
      </w:pPr>
    </w:p>
    <w:p w:rsidR="008B4965" w:rsidRPr="003A4D73" w:rsidRDefault="008B4965" w:rsidP="008B4965">
      <w:pPr>
        <w:spacing w:before="120" w:after="120" w:line="360" w:lineRule="auto"/>
        <w:rPr>
          <w:sz w:val="26"/>
          <w:szCs w:val="26"/>
          <w:rtl/>
        </w:rPr>
      </w:pPr>
      <w:r w:rsidRPr="003A4D73">
        <w:rPr>
          <w:rFonts w:hint="cs"/>
          <w:sz w:val="26"/>
          <w:szCs w:val="26"/>
          <w:rtl/>
        </w:rPr>
        <w:t xml:space="preserve">משימה </w:t>
      </w:r>
      <w:r>
        <w:rPr>
          <w:rFonts w:hint="cs"/>
          <w:sz w:val="26"/>
          <w:szCs w:val="26"/>
          <w:rtl/>
        </w:rPr>
        <w:t>5</w:t>
      </w:r>
      <w:r w:rsidRPr="003A4D73">
        <w:rPr>
          <w:rFonts w:hint="cs"/>
          <w:sz w:val="26"/>
          <w:szCs w:val="26"/>
          <w:rtl/>
        </w:rPr>
        <w:t>:</w:t>
      </w:r>
    </w:p>
    <w:p w:rsidR="008B4965" w:rsidRDefault="008B4965" w:rsidP="008B4965">
      <w:pPr>
        <w:spacing w:before="120" w:after="120"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לפניכם טענותיהם של רבי יהושע ורבי אליעזר.</w:t>
      </w:r>
    </w:p>
    <w:p w:rsidR="008B4965" w:rsidRDefault="008B4965" w:rsidP="008B4965">
      <w:pPr>
        <w:pStyle w:val="a3"/>
        <w:numPr>
          <w:ilvl w:val="0"/>
          <w:numId w:val="2"/>
        </w:numPr>
        <w:spacing w:before="120" w:after="120" w:line="360" w:lineRule="auto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מספרו</w:t>
      </w:r>
      <w:r>
        <w:rPr>
          <w:rFonts w:hint="cs"/>
          <w:sz w:val="26"/>
          <w:szCs w:val="26"/>
          <w:rtl/>
        </w:rPr>
        <w:t xml:space="preserve"> את ההסברים לפי הסדר הנכון.</w:t>
      </w:r>
    </w:p>
    <w:p w:rsidR="008B4965" w:rsidRPr="008F39AE" w:rsidRDefault="008B4965" w:rsidP="008B4965">
      <w:pPr>
        <w:pStyle w:val="a3"/>
        <w:numPr>
          <w:ilvl w:val="0"/>
          <w:numId w:val="2"/>
        </w:numPr>
        <w:spacing w:before="120" w:after="120"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התאימו בין כל הסבר לתנא שאומר אותו.</w:t>
      </w:r>
    </w:p>
    <w:p w:rsidR="008B4965" w:rsidRDefault="008B4965" w:rsidP="008B4965">
      <w:pPr>
        <w:rPr>
          <w:rFonts w:ascii="Times New Roman" w:hAnsi="Times New Roman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A49D8" wp14:editId="123FC8B3">
                <wp:simplePos x="0" y="0"/>
                <wp:positionH relativeFrom="column">
                  <wp:posOffset>1548130</wp:posOffset>
                </wp:positionH>
                <wp:positionV relativeFrom="paragraph">
                  <wp:posOffset>64135</wp:posOffset>
                </wp:positionV>
                <wp:extent cx="4217035" cy="1411605"/>
                <wp:effectExtent l="19050" t="19050" r="31115" b="264795"/>
                <wp:wrapNone/>
                <wp:docPr id="5" name="הסבר אליפט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7035" cy="1411605"/>
                        </a:xfrm>
                        <a:prstGeom prst="wedgeEllipseCallout">
                          <a:avLst>
                            <a:gd name="adj1" fmla="val 38616"/>
                            <a:gd name="adj2" fmla="val 66306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965" w:rsidRPr="008B4965" w:rsidRDefault="008B4965" w:rsidP="008B496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8B4965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מדוע לדעתך צריך לומר "משיב הרוח ומוריד הגשם" בימי חג הסוכות, הרי אם יורדים גשמים בסוכות זה לא טוב, זהו סימן קללה!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הסבר אליפטי 5" o:spid="_x0000_s1026" type="#_x0000_t63" style="position:absolute;left:0;text-align:left;margin-left:121.9pt;margin-top:5.05pt;width:332.05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" adj="19141,25122" filled="f" strokecolor="#243f60 [1604]" strokeweight="2pt">
                <v:textbox>
                  <w:txbxContent>
                    <w:p w:rsidR="008B4965" w:rsidRPr="008B4965" w:rsidRDefault="008B4965" w:rsidP="008B4965">
                      <w:pPr>
                        <w:rPr>
                          <w:sz w:val="32"/>
                          <w:szCs w:val="32"/>
                        </w:rPr>
                      </w:pPr>
                      <w:r w:rsidRPr="008B4965">
                        <w:rPr>
                          <w:rFonts w:hint="cs"/>
                          <w:sz w:val="32"/>
                          <w:szCs w:val="32"/>
                          <w:rtl/>
                        </w:rPr>
                        <w:t>מדוע לדעתך צריך לומר "משיב הרוח ומוריד הגשם" בימי חג הסוכות, הרי אם יורדים גשמים בסוכות זה לא טוב, זהו סימן קללה!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AD9603" wp14:editId="5660B19A">
                <wp:simplePos x="0" y="0"/>
                <wp:positionH relativeFrom="column">
                  <wp:posOffset>5410835</wp:posOffset>
                </wp:positionH>
                <wp:positionV relativeFrom="paragraph">
                  <wp:posOffset>102235</wp:posOffset>
                </wp:positionV>
                <wp:extent cx="358140" cy="299720"/>
                <wp:effectExtent l="0" t="0" r="22860" b="24130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965" w:rsidRDefault="008B4965" w:rsidP="008B4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6" o:spid="_x0000_s1027" type="#_x0000_t202" style="position:absolute;left:0;text-align:left;margin-left:426.05pt;margin-top:8.05pt;width:28.2pt;height:2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">
                <v:textbox>
                  <w:txbxContent>
                    <w:p w:rsidR="008B4965" w:rsidRDefault="008B4965" w:rsidP="008B4965"/>
                  </w:txbxContent>
                </v:textbox>
              </v:shape>
            </w:pict>
          </mc:Fallback>
        </mc:AlternateContent>
      </w:r>
    </w:p>
    <w:p w:rsidR="008B4965" w:rsidRPr="008F39AE" w:rsidRDefault="008B4965" w:rsidP="008B4965">
      <w:pPr>
        <w:rPr>
          <w:rtl/>
        </w:rPr>
      </w:pPr>
    </w:p>
    <w:p w:rsidR="008B4965" w:rsidRDefault="008B4965" w:rsidP="008B4965">
      <w:pPr>
        <w:spacing w:before="120" w:after="120" w:line="360" w:lineRule="auto"/>
        <w:rPr>
          <w:rFonts w:ascii="Times New Roman" w:hAnsi="Times New Roman"/>
          <w:color w:val="FF0000"/>
          <w:sz w:val="26"/>
          <w:szCs w:val="26"/>
          <w:rtl/>
        </w:rPr>
      </w:pPr>
    </w:p>
    <w:p w:rsidR="008B4965" w:rsidRDefault="008B4965" w:rsidP="008B4965">
      <w:pPr>
        <w:spacing w:before="120" w:after="120" w:line="360" w:lineRule="auto"/>
        <w:rPr>
          <w:rFonts w:ascii="Times New Roman" w:hAnsi="Times New Roman"/>
          <w:color w:val="FF0000"/>
          <w:sz w:val="26"/>
          <w:szCs w:val="26"/>
          <w:rtl/>
        </w:rPr>
      </w:pPr>
    </w:p>
    <w:p w:rsidR="008B4965" w:rsidRDefault="008B4965" w:rsidP="008B4965">
      <w:pPr>
        <w:spacing w:before="120" w:after="120" w:line="360" w:lineRule="auto"/>
        <w:rPr>
          <w:rFonts w:ascii="Times New Roman" w:hAnsi="Times New Roman"/>
          <w:color w:val="FF0000"/>
          <w:sz w:val="26"/>
          <w:szCs w:val="26"/>
          <w:rtl/>
        </w:rPr>
      </w:pPr>
    </w:p>
    <w:p w:rsidR="008B4965" w:rsidRDefault="008B4965" w:rsidP="008B4965">
      <w:pPr>
        <w:spacing w:before="120" w:after="120" w:line="360" w:lineRule="auto"/>
        <w:rPr>
          <w:rFonts w:ascii="Times New Roman" w:hAnsi="Times New Roman"/>
          <w:color w:val="FF0000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865BA9" wp14:editId="13774587">
                <wp:simplePos x="0" y="0"/>
                <wp:positionH relativeFrom="column">
                  <wp:posOffset>1248410</wp:posOffset>
                </wp:positionH>
                <wp:positionV relativeFrom="paragraph">
                  <wp:posOffset>259715</wp:posOffset>
                </wp:positionV>
                <wp:extent cx="4518025" cy="1109980"/>
                <wp:effectExtent l="19050" t="19050" r="34925" b="204470"/>
                <wp:wrapNone/>
                <wp:docPr id="7" name="הסבר אליפט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8025" cy="1109980"/>
                        </a:xfrm>
                        <a:prstGeom prst="wedgeEllipseCallout">
                          <a:avLst>
                            <a:gd name="adj1" fmla="val 38616"/>
                            <a:gd name="adj2" fmla="val 66306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965" w:rsidRPr="008B4965" w:rsidRDefault="008B4965" w:rsidP="008B496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B4965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לפי דבריך, אפשר לומר משיב הרוח ומוריד הגשם לעולם, כלומר </w:t>
                            </w:r>
                            <w:r w:rsidRPr="008B4965">
                              <w:rPr>
                                <w:sz w:val="34"/>
                                <w:szCs w:val="34"/>
                                <w:rtl/>
                              </w:rPr>
                              <w:t>–</w:t>
                            </w:r>
                            <w:r w:rsidRPr="008B4965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כל השנה!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הסבר אליפטי 7" o:spid="_x0000_s1028" type="#_x0000_t63" style="position:absolute;left:0;text-align:left;margin-left:98.3pt;margin-top:20.45pt;width:355.75pt;height:8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" adj="19141,25122" filled="f" strokecolor="#243f60 [1604]" strokeweight="2pt">
                <v:textbox>
                  <w:txbxContent>
                    <w:p w:rsidR="008B4965" w:rsidRPr="008B4965" w:rsidRDefault="008B4965" w:rsidP="008B4965">
                      <w:pPr>
                        <w:rPr>
                          <w:sz w:val="30"/>
                          <w:szCs w:val="30"/>
                        </w:rPr>
                      </w:pPr>
                      <w:r w:rsidRPr="008B4965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לפי דבריך, אפשר לומר משיב הרוח ומוריד הגשם לעולם, כלומר </w:t>
                      </w:r>
                      <w:r w:rsidRPr="008B4965">
                        <w:rPr>
                          <w:sz w:val="34"/>
                          <w:szCs w:val="34"/>
                          <w:rtl/>
                        </w:rPr>
                        <w:t>–</w:t>
                      </w:r>
                      <w:r w:rsidRPr="008B4965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כל השנה!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9534DD" wp14:editId="5919D17C">
                <wp:simplePos x="0" y="0"/>
                <wp:positionH relativeFrom="column">
                  <wp:posOffset>5450840</wp:posOffset>
                </wp:positionH>
                <wp:positionV relativeFrom="paragraph">
                  <wp:posOffset>263525</wp:posOffset>
                </wp:positionV>
                <wp:extent cx="358140" cy="299720"/>
                <wp:effectExtent l="0" t="0" r="22860" b="2413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965" w:rsidRDefault="008B4965" w:rsidP="008B4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" o:spid="_x0000_s1029" type="#_x0000_t202" style="position:absolute;left:0;text-align:left;margin-left:429.2pt;margin-top:20.75pt;width:28.2pt;height:2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">
                <v:textbox>
                  <w:txbxContent>
                    <w:p w:rsidR="008B4965" w:rsidRDefault="008B4965" w:rsidP="008B4965"/>
                  </w:txbxContent>
                </v:textbox>
              </v:shape>
            </w:pict>
          </mc:Fallback>
        </mc:AlternateContent>
      </w:r>
    </w:p>
    <w:p w:rsidR="008B4965" w:rsidRDefault="008B4965" w:rsidP="008B4965">
      <w:pPr>
        <w:spacing w:before="120" w:after="120" w:line="360" w:lineRule="auto"/>
        <w:rPr>
          <w:rFonts w:ascii="Times New Roman" w:hAnsi="Times New Roman"/>
          <w:color w:val="FF0000"/>
          <w:sz w:val="26"/>
          <w:szCs w:val="26"/>
          <w:rtl/>
        </w:rPr>
      </w:pPr>
    </w:p>
    <w:p w:rsidR="008B4965" w:rsidRDefault="008B4965" w:rsidP="008B4965">
      <w:pPr>
        <w:spacing w:before="120" w:after="120" w:line="360" w:lineRule="auto"/>
        <w:rPr>
          <w:rFonts w:ascii="Times New Roman" w:hAnsi="Times New Roman"/>
          <w:color w:val="FF0000"/>
          <w:sz w:val="26"/>
          <w:szCs w:val="26"/>
          <w:rtl/>
        </w:rPr>
      </w:pPr>
    </w:p>
    <w:p w:rsidR="007E4D6E" w:rsidRDefault="008B4965">
      <w:pPr>
        <w:rPr>
          <w:rFonts w:hint="cs"/>
        </w:rPr>
      </w:pPr>
      <w:bookmarkStart w:id="0" w:name="_GoBack"/>
      <w:bookmarkEnd w:id="0"/>
      <w:r>
        <w:rPr>
          <w:rFonts w:ascii="Times New Roman" w:hAnsi="Times New Roman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365F2D" wp14:editId="4BEDFD37">
                <wp:simplePos x="0" y="0"/>
                <wp:positionH relativeFrom="column">
                  <wp:posOffset>5092065</wp:posOffset>
                </wp:positionH>
                <wp:positionV relativeFrom="paragraph">
                  <wp:posOffset>734695</wp:posOffset>
                </wp:positionV>
                <wp:extent cx="358140" cy="299720"/>
                <wp:effectExtent l="0" t="0" r="22860" b="2413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965" w:rsidRDefault="008B4965" w:rsidP="008B49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" o:spid="_x0000_s1030" type="#_x0000_t202" style="position:absolute;left:0;text-align:left;margin-left:400.95pt;margin-top:57.85pt;width:28.2pt;height:2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">
                <v:textbox>
                  <w:txbxContent>
                    <w:p w:rsidR="008B4965" w:rsidRDefault="008B4965" w:rsidP="008B4965"/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7003C" wp14:editId="75C0F9A6">
                <wp:simplePos x="0" y="0"/>
                <wp:positionH relativeFrom="column">
                  <wp:posOffset>1218942</wp:posOffset>
                </wp:positionH>
                <wp:positionV relativeFrom="paragraph">
                  <wp:posOffset>721988</wp:posOffset>
                </wp:positionV>
                <wp:extent cx="4229735" cy="1444625"/>
                <wp:effectExtent l="19050" t="19050" r="37465" b="41275"/>
                <wp:wrapNone/>
                <wp:docPr id="1" name="הסבר אליפט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735" cy="1444625"/>
                        </a:xfrm>
                        <a:prstGeom prst="wedgeEllipseCallout">
                          <a:avLst>
                            <a:gd name="adj1" fmla="val 38620"/>
                            <a:gd name="adj2" fmla="val 48199"/>
                          </a:avLst>
                        </a:prstGeom>
                        <a:noFill/>
                        <a:ln w="254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4965" w:rsidRPr="008B4965" w:rsidRDefault="008B4965" w:rsidP="008B4965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8B496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אני מסכים שגשמים בסוכות הם סימן קללה. לכן לא אמרתי </w:t>
                            </w:r>
                            <w:r w:rsidRPr="008B496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לשאול </w:t>
                            </w:r>
                            <w:r w:rsidRPr="008B496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גשמים, אלא רק </w:t>
                            </w:r>
                            <w:r w:rsidRPr="008B4965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להזכיר</w:t>
                            </w:r>
                            <w:r w:rsidRPr="008B496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שה' מוריד את הגשם בעונתו </w:t>
                            </w:r>
                            <w:r w:rsidRPr="008B4965">
                              <w:rPr>
                                <w:sz w:val="30"/>
                                <w:szCs w:val="30"/>
                                <w:rtl/>
                              </w:rPr>
                              <w:t>–</w:t>
                            </w:r>
                            <w:r w:rsidRPr="008B4965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 כלומר בחורף.</w:t>
                            </w:r>
                          </w:p>
                          <w:p w:rsidR="008B4965" w:rsidRPr="0005776E" w:rsidRDefault="008B4965" w:rsidP="008B496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הסבר אליפטי 1" o:spid="_x0000_s1031" type="#_x0000_t63" style="position:absolute;left:0;text-align:left;margin-left:96pt;margin-top:56.85pt;width:333.05pt;height:11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" adj="19142,21211" filled="f" strokecolor="#243f60 [1604]" strokeweight="2pt">
                <v:textbox>
                  <w:txbxContent>
                    <w:p w:rsidR="008B4965" w:rsidRPr="008B4965" w:rsidRDefault="008B4965" w:rsidP="008B4965">
                      <w:pPr>
                        <w:rPr>
                          <w:sz w:val="30"/>
                          <w:szCs w:val="30"/>
                        </w:rPr>
                      </w:pPr>
                      <w:r w:rsidRPr="008B4965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אני מסכים שגשמים בסוכות הם סימן קללה. לכן לא אמרתי </w:t>
                      </w:r>
                      <w:r w:rsidRPr="008B496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לשאול </w:t>
                      </w:r>
                      <w:r w:rsidRPr="008B4965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גשמים, אלא רק </w:t>
                      </w:r>
                      <w:r w:rsidRPr="008B4965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להזכיר</w:t>
                      </w:r>
                      <w:r w:rsidRPr="008B4965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שה' מוריד את הגשם בעונתו </w:t>
                      </w:r>
                      <w:r w:rsidRPr="008B4965">
                        <w:rPr>
                          <w:sz w:val="30"/>
                          <w:szCs w:val="30"/>
                          <w:rtl/>
                        </w:rPr>
                        <w:t>–</w:t>
                      </w:r>
                      <w:r w:rsidRPr="008B4965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 כלומר בחורף.</w:t>
                      </w:r>
                    </w:p>
                    <w:p w:rsidR="008B4965" w:rsidRPr="0005776E" w:rsidRDefault="008B4965" w:rsidP="008B496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4D6E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62F81"/>
    <w:multiLevelType w:val="hybridMultilevel"/>
    <w:tmpl w:val="250A3A26"/>
    <w:lvl w:ilvl="0" w:tplc="6558622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AB76DE"/>
    <w:multiLevelType w:val="hybridMultilevel"/>
    <w:tmpl w:val="A1D84260"/>
    <w:lvl w:ilvl="0" w:tplc="E3E8E46A">
      <w:start w:val="1"/>
      <w:numFmt w:val="hebrew1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ED5F85"/>
    <w:multiLevelType w:val="hybridMultilevel"/>
    <w:tmpl w:val="20CEE77A"/>
    <w:lvl w:ilvl="0" w:tplc="2BE8EB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965"/>
    <w:rsid w:val="007E4D6E"/>
    <w:rsid w:val="008B4965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65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B4965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B4965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B4965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B4965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B4965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B4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B4965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B4965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B4965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8B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65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8B4965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8B4965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8B4965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B4965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8B4965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8B49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8B4965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8B4965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8B4965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8B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2016-06-21T08:32:00Z</dcterms:created>
  <dcterms:modified xsi:type="dcterms:W3CDTF">2016-06-21T08:39:00Z</dcterms:modified>
</cp:coreProperties>
</file>