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242980">
      <w:pPr>
        <w:spacing w:after="120"/>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EF1EEE">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EF1EEE">
                              <w:rPr>
                                <w:rFonts w:hint="cs"/>
                                <w:b/>
                                <w:bCs/>
                                <w:color w:val="FFFFFF" w:themeColor="background1"/>
                                <w:sz w:val="40"/>
                                <w:szCs w:val="40"/>
                                <w:rtl/>
                              </w:rPr>
                              <w:t>7</w:t>
                            </w:r>
                            <w:r w:rsidR="006969CB">
                              <w:rPr>
                                <w:rFonts w:hint="cs"/>
                                <w:b/>
                                <w:bCs/>
                                <w:color w:val="FFFFFF" w:themeColor="background1"/>
                                <w:sz w:val="40"/>
                                <w:szCs w:val="40"/>
                                <w:rtl/>
                              </w:rPr>
                              <w:t xml:space="preserve">: פרק </w:t>
                            </w:r>
                            <w:r w:rsidR="00EF1EEE">
                              <w:rPr>
                                <w:rFonts w:hint="cs"/>
                                <w:b/>
                                <w:bCs/>
                                <w:color w:val="FFFFFF" w:themeColor="background1"/>
                                <w:sz w:val="40"/>
                                <w:szCs w:val="40"/>
                                <w:rtl/>
                              </w:rPr>
                              <w:t>ג</w:t>
                            </w:r>
                            <w:r w:rsidR="006969CB">
                              <w:rPr>
                                <w:rFonts w:hint="cs"/>
                                <w:b/>
                                <w:bCs/>
                                <w:color w:val="FFFFFF" w:themeColor="background1"/>
                                <w:sz w:val="40"/>
                                <w:szCs w:val="40"/>
                                <w:rtl/>
                              </w:rPr>
                              <w:t xml:space="preserve"> משנה </w:t>
                            </w:r>
                            <w:r w:rsidR="00EF1EEE">
                              <w:rPr>
                                <w:rFonts w:hint="cs"/>
                                <w:b/>
                                <w:bCs/>
                                <w:color w:val="FFFFFF" w:themeColor="background1"/>
                                <w:sz w:val="40"/>
                                <w:szCs w:val="40"/>
                                <w:rtl/>
                              </w:rPr>
                              <w:t>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EF1EEE">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EF1EEE">
                        <w:rPr>
                          <w:rFonts w:hint="cs"/>
                          <w:b/>
                          <w:bCs/>
                          <w:color w:val="FFFFFF" w:themeColor="background1"/>
                          <w:sz w:val="40"/>
                          <w:szCs w:val="40"/>
                          <w:rtl/>
                        </w:rPr>
                        <w:t>7</w:t>
                      </w:r>
                      <w:r w:rsidR="006969CB">
                        <w:rPr>
                          <w:rFonts w:hint="cs"/>
                          <w:b/>
                          <w:bCs/>
                          <w:color w:val="FFFFFF" w:themeColor="background1"/>
                          <w:sz w:val="40"/>
                          <w:szCs w:val="40"/>
                          <w:rtl/>
                        </w:rPr>
                        <w:t xml:space="preserve">: פרק </w:t>
                      </w:r>
                      <w:r w:rsidR="00EF1EEE">
                        <w:rPr>
                          <w:rFonts w:hint="cs"/>
                          <w:b/>
                          <w:bCs/>
                          <w:color w:val="FFFFFF" w:themeColor="background1"/>
                          <w:sz w:val="40"/>
                          <w:szCs w:val="40"/>
                          <w:rtl/>
                        </w:rPr>
                        <w:t>ג</w:t>
                      </w:r>
                      <w:r w:rsidR="006969CB">
                        <w:rPr>
                          <w:rFonts w:hint="cs"/>
                          <w:b/>
                          <w:bCs/>
                          <w:color w:val="FFFFFF" w:themeColor="background1"/>
                          <w:sz w:val="40"/>
                          <w:szCs w:val="40"/>
                          <w:rtl/>
                        </w:rPr>
                        <w:t xml:space="preserve"> משנה </w:t>
                      </w:r>
                      <w:r w:rsidR="00EF1EEE">
                        <w:rPr>
                          <w:rFonts w:hint="cs"/>
                          <w:b/>
                          <w:bCs/>
                          <w:color w:val="FFFFFF" w:themeColor="background1"/>
                          <w:sz w:val="40"/>
                          <w:szCs w:val="40"/>
                          <w:rtl/>
                        </w:rPr>
                        <w:t>א</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EF1EEE" w:rsidRPr="00EF1EEE" w:rsidRDefault="00EF1EEE" w:rsidP="00EF1EEE">
      <w:pPr>
        <w:spacing w:before="240" w:after="240"/>
        <w:jc w:val="center"/>
        <w:rPr>
          <w:rFonts w:ascii="David" w:eastAsia="Arial Unicode MS" w:hAnsi="David" w:cs="David"/>
          <w:b/>
          <w:bCs/>
          <w:sz w:val="32"/>
          <w:szCs w:val="32"/>
          <w:u w:val="single"/>
          <w:rtl/>
        </w:rPr>
      </w:pPr>
      <w:r w:rsidRPr="00EF1EEE">
        <w:rPr>
          <w:rFonts w:ascii="David" w:eastAsia="Arial Unicode MS" w:hAnsi="David" w:cs="David" w:hint="cs"/>
          <w:b/>
          <w:bCs/>
          <w:sz w:val="32"/>
          <w:szCs w:val="32"/>
          <w:u w:val="single"/>
          <w:rtl/>
        </w:rPr>
        <w:t>דיני הלולב</w:t>
      </w:r>
    </w:p>
    <w:p w:rsidR="00EF1EEE" w:rsidRPr="007746D6" w:rsidRDefault="00EF1EEE" w:rsidP="00EF1EEE">
      <w:pPr>
        <w:spacing w:after="120" w:line="360" w:lineRule="auto"/>
        <w:jc w:val="both"/>
        <w:rPr>
          <w:rFonts w:ascii="David" w:hAnsi="David" w:cs="David"/>
          <w:sz w:val="24"/>
          <w:szCs w:val="24"/>
          <w:rtl/>
        </w:rPr>
      </w:pPr>
      <w:r w:rsidRPr="007746D6">
        <w:rPr>
          <w:rFonts w:ascii="David" w:hAnsi="David" w:cs="David" w:hint="cs"/>
          <w:sz w:val="24"/>
          <w:szCs w:val="24"/>
          <w:rtl/>
        </w:rPr>
        <w:t xml:space="preserve">משנה זו עוסקת בשאלה איזה לולב כשר עבור מצוות ארבעת המינים. המשנה מונה מספר סוגי לולבים פסולים </w:t>
      </w:r>
      <w:r w:rsidRPr="007746D6">
        <w:rPr>
          <w:rFonts w:ascii="David" w:hAnsi="David" w:cs="David"/>
          <w:sz w:val="24"/>
          <w:szCs w:val="24"/>
          <w:rtl/>
        </w:rPr>
        <w:t>–</w:t>
      </w:r>
      <w:r w:rsidRPr="007746D6">
        <w:rPr>
          <w:rFonts w:ascii="David" w:hAnsi="David" w:cs="David" w:hint="cs"/>
          <w:sz w:val="24"/>
          <w:szCs w:val="24"/>
          <w:rtl/>
        </w:rPr>
        <w:t xml:space="preserve"> חלקם בשל כך שאינם שייכים לאדם הנוטל אותם, חלקם בשל המראה שלהם (שאינ</w:t>
      </w:r>
      <w:r>
        <w:rPr>
          <w:rFonts w:ascii="David" w:hAnsi="David" w:cs="David" w:hint="cs"/>
          <w:sz w:val="24"/>
          <w:szCs w:val="24"/>
          <w:rtl/>
        </w:rPr>
        <w:t>ו מהודר) וחלקם בשל כך שחייבים לש</w:t>
      </w:r>
      <w:r w:rsidRPr="007746D6">
        <w:rPr>
          <w:rFonts w:ascii="David" w:hAnsi="David" w:cs="David" w:hint="cs"/>
          <w:sz w:val="24"/>
          <w:szCs w:val="24"/>
          <w:rtl/>
        </w:rPr>
        <w:t>ר</w:t>
      </w:r>
      <w:r>
        <w:rPr>
          <w:rFonts w:ascii="David" w:hAnsi="David" w:cs="David" w:hint="cs"/>
          <w:sz w:val="24"/>
          <w:szCs w:val="24"/>
          <w:rtl/>
        </w:rPr>
        <w:t>וף אותם. בסוף המשנה מובא שיעור האורך המינימאלי</w:t>
      </w:r>
      <w:r w:rsidRPr="007746D6">
        <w:rPr>
          <w:rFonts w:ascii="David" w:hAnsi="David" w:cs="David" w:hint="cs"/>
          <w:sz w:val="24"/>
          <w:szCs w:val="24"/>
          <w:rtl/>
        </w:rPr>
        <w:t xml:space="preserve"> של הלולב</w:t>
      </w:r>
      <w:r>
        <w:rPr>
          <w:rFonts w:ascii="David" w:hAnsi="David" w:cs="David" w:hint="cs"/>
          <w:sz w:val="24"/>
          <w:szCs w:val="24"/>
          <w:rtl/>
        </w:rPr>
        <w:t xml:space="preserve"> כדי שיהיה כשר</w:t>
      </w:r>
      <w:r w:rsidRPr="007746D6">
        <w:rPr>
          <w:rFonts w:ascii="David" w:hAnsi="David" w:cs="David" w:hint="cs"/>
          <w:sz w:val="24"/>
          <w:szCs w:val="24"/>
          <w:rtl/>
        </w:rPr>
        <w:t>.</w:t>
      </w:r>
    </w:p>
    <w:p w:rsidR="00EF1EEE" w:rsidRPr="007746D6" w:rsidRDefault="00EF1EEE" w:rsidP="00EF1EEE">
      <w:pPr>
        <w:spacing w:after="120" w:line="360" w:lineRule="auto"/>
        <w:jc w:val="both"/>
        <w:rPr>
          <w:rFonts w:ascii="David" w:hAnsi="David" w:cs="David"/>
          <w:sz w:val="24"/>
          <w:szCs w:val="24"/>
          <w:rtl/>
        </w:rPr>
      </w:pPr>
    </w:p>
    <w:p w:rsidR="00EF1EEE" w:rsidRPr="007746D6" w:rsidRDefault="00EF1EEE" w:rsidP="00EF1EEE">
      <w:pPr>
        <w:spacing w:after="120" w:line="360" w:lineRule="auto"/>
        <w:rPr>
          <w:rFonts w:ascii="David" w:hAnsi="David" w:cs="David"/>
          <w:sz w:val="24"/>
          <w:szCs w:val="24"/>
          <w:rtl/>
        </w:rPr>
      </w:pPr>
      <w:r w:rsidRPr="007746D6">
        <w:rPr>
          <w:rFonts w:ascii="David" w:hAnsi="David" w:cs="David" w:hint="cs"/>
          <w:b/>
          <w:bCs/>
          <w:sz w:val="24"/>
          <w:szCs w:val="24"/>
          <w:rtl/>
        </w:rPr>
        <w:t>משך הוראה מומלץ</w:t>
      </w:r>
      <w:r w:rsidRPr="007746D6">
        <w:rPr>
          <w:rFonts w:ascii="David" w:hAnsi="David" w:cs="David" w:hint="cs"/>
          <w:sz w:val="24"/>
          <w:szCs w:val="24"/>
          <w:rtl/>
        </w:rPr>
        <w:t>: שיעור אחד</w:t>
      </w:r>
    </w:p>
    <w:p w:rsidR="00EF1EEE" w:rsidRPr="007746D6" w:rsidRDefault="00EF1EEE" w:rsidP="00EF1EEE">
      <w:pPr>
        <w:spacing w:after="120" w:line="360" w:lineRule="auto"/>
        <w:rPr>
          <w:rFonts w:ascii="David" w:hAnsi="David" w:cs="David"/>
          <w:sz w:val="24"/>
          <w:szCs w:val="24"/>
          <w:rtl/>
        </w:rPr>
      </w:pPr>
    </w:p>
    <w:p w:rsidR="00EF1EEE" w:rsidRPr="007746D6" w:rsidRDefault="00EF1EEE" w:rsidP="00EF1EEE">
      <w:pPr>
        <w:spacing w:line="360" w:lineRule="auto"/>
        <w:rPr>
          <w:rFonts w:asciiTheme="minorBidi" w:hAnsiTheme="minorBidi"/>
          <w:sz w:val="24"/>
          <w:szCs w:val="24"/>
          <w:highlight w:val="green"/>
          <w:rtl/>
        </w:rPr>
      </w:pPr>
      <w:r w:rsidRPr="007746D6">
        <w:rPr>
          <w:rFonts w:asciiTheme="minorBidi" w:hAnsiTheme="minorBidi" w:hint="cs"/>
          <w:sz w:val="24"/>
          <w:szCs w:val="24"/>
          <w:highlight w:val="green"/>
          <w:rtl/>
        </w:rPr>
        <w:t>נוסח המשנה</w:t>
      </w:r>
    </w:p>
    <w:p w:rsidR="00EF1EEE" w:rsidRPr="007746D6" w:rsidRDefault="00EF1EEE" w:rsidP="00EF1EEE">
      <w:pPr>
        <w:spacing w:line="360" w:lineRule="auto"/>
        <w:rPr>
          <w:rFonts w:cs="David"/>
          <w:b/>
          <w:bCs/>
          <w:color w:val="252525"/>
          <w:sz w:val="24"/>
          <w:szCs w:val="24"/>
          <w:shd w:val="clear" w:color="auto" w:fill="FFFFFF"/>
          <w:rtl/>
        </w:rPr>
      </w:pPr>
      <w:r w:rsidRPr="007746D6">
        <w:rPr>
          <w:rFonts w:cs="David"/>
          <w:b/>
          <w:bCs/>
          <w:color w:val="252525"/>
          <w:sz w:val="24"/>
          <w:szCs w:val="24"/>
          <w:shd w:val="clear" w:color="auto" w:fill="FFFFFF"/>
          <w:rtl/>
        </w:rPr>
        <w:t>לוּלָב הַגָּזוּל</w:t>
      </w:r>
      <w:r w:rsidRPr="007746D6">
        <w:rPr>
          <w:rFonts w:cs="David" w:hint="cs"/>
          <w:b/>
          <w:bCs/>
          <w:color w:val="252525"/>
          <w:sz w:val="24"/>
          <w:szCs w:val="24"/>
          <w:shd w:val="clear" w:color="auto" w:fill="FFFFFF"/>
          <w:rtl/>
        </w:rPr>
        <w:t>,</w:t>
      </w:r>
      <w:r w:rsidRPr="007746D6">
        <w:rPr>
          <w:rFonts w:cs="David"/>
          <w:b/>
          <w:bCs/>
          <w:color w:val="252525"/>
          <w:sz w:val="24"/>
          <w:szCs w:val="24"/>
          <w:shd w:val="clear" w:color="auto" w:fill="FFFFFF"/>
          <w:rtl/>
        </w:rPr>
        <w:t xml:space="preserve"> וְהַיָּבֵשׁ</w:t>
      </w:r>
      <w:r w:rsidRPr="007746D6">
        <w:rPr>
          <w:rFonts w:cs="David" w:hint="cs"/>
          <w:b/>
          <w:bCs/>
          <w:color w:val="252525"/>
          <w:sz w:val="24"/>
          <w:szCs w:val="24"/>
          <w:shd w:val="clear" w:color="auto" w:fill="FFFFFF"/>
          <w:rtl/>
        </w:rPr>
        <w:t xml:space="preserve"> </w:t>
      </w:r>
      <w:r w:rsidRPr="007746D6">
        <w:rPr>
          <w:rFonts w:cs="David"/>
          <w:b/>
          <w:bCs/>
          <w:color w:val="252525"/>
          <w:sz w:val="24"/>
          <w:szCs w:val="24"/>
          <w:shd w:val="clear" w:color="auto" w:fill="FFFFFF"/>
          <w:rtl/>
        </w:rPr>
        <w:t>– פָּסוּל</w:t>
      </w:r>
      <w:r w:rsidRPr="007746D6">
        <w:rPr>
          <w:rFonts w:cs="David"/>
          <w:b/>
          <w:bCs/>
          <w:color w:val="252525"/>
          <w:sz w:val="24"/>
          <w:szCs w:val="24"/>
          <w:shd w:val="clear" w:color="auto" w:fill="FFFFFF"/>
        </w:rPr>
        <w:t>.</w:t>
      </w:r>
      <w:r w:rsidRPr="007746D6">
        <w:rPr>
          <w:rFonts w:cs="David"/>
          <w:b/>
          <w:bCs/>
          <w:color w:val="252525"/>
          <w:sz w:val="24"/>
          <w:szCs w:val="24"/>
          <w:shd w:val="clear" w:color="auto" w:fill="FFFFFF"/>
        </w:rPr>
        <w:br/>
      </w:r>
      <w:r w:rsidRPr="007746D6">
        <w:rPr>
          <w:rFonts w:cs="David"/>
          <w:b/>
          <w:bCs/>
          <w:color w:val="252525"/>
          <w:sz w:val="24"/>
          <w:szCs w:val="24"/>
          <w:shd w:val="clear" w:color="auto" w:fill="FFFFFF"/>
          <w:rtl/>
        </w:rPr>
        <w:t>שֶׁל</w:t>
      </w:r>
      <w:r w:rsidRPr="007746D6">
        <w:rPr>
          <w:rFonts w:cs="David" w:hint="cs"/>
          <w:b/>
          <w:bCs/>
          <w:color w:val="252525"/>
          <w:sz w:val="24"/>
          <w:szCs w:val="24"/>
          <w:shd w:val="clear" w:color="auto" w:fill="FFFFFF"/>
          <w:rtl/>
        </w:rPr>
        <w:t xml:space="preserve"> </w:t>
      </w:r>
      <w:r w:rsidRPr="007746D6">
        <w:rPr>
          <w:rFonts w:cs="David"/>
          <w:b/>
          <w:bCs/>
          <w:color w:val="252525"/>
          <w:sz w:val="24"/>
          <w:szCs w:val="24"/>
          <w:shd w:val="clear" w:color="auto" w:fill="FFFFFF"/>
          <w:rtl/>
        </w:rPr>
        <w:t>אֲשֵׁרָה</w:t>
      </w:r>
      <w:r w:rsidRPr="007746D6">
        <w:rPr>
          <w:rFonts w:cs="David" w:hint="cs"/>
          <w:b/>
          <w:bCs/>
          <w:color w:val="252525"/>
          <w:sz w:val="24"/>
          <w:szCs w:val="24"/>
          <w:shd w:val="clear" w:color="auto" w:fill="FFFFFF"/>
          <w:rtl/>
        </w:rPr>
        <w:t>,</w:t>
      </w:r>
      <w:r w:rsidRPr="007746D6">
        <w:rPr>
          <w:rFonts w:cs="David"/>
          <w:b/>
          <w:bCs/>
          <w:color w:val="252525"/>
          <w:sz w:val="24"/>
          <w:szCs w:val="24"/>
          <w:shd w:val="clear" w:color="auto" w:fill="FFFFFF"/>
          <w:rtl/>
        </w:rPr>
        <w:t xml:space="preserve"> וְשֶׁל</w:t>
      </w:r>
      <w:r w:rsidRPr="007746D6">
        <w:rPr>
          <w:rFonts w:cs="David" w:hint="cs"/>
          <w:b/>
          <w:bCs/>
          <w:color w:val="252525"/>
          <w:sz w:val="24"/>
          <w:szCs w:val="24"/>
          <w:shd w:val="clear" w:color="auto" w:fill="FFFFFF"/>
          <w:rtl/>
        </w:rPr>
        <w:t xml:space="preserve"> </w:t>
      </w:r>
      <w:r w:rsidRPr="007746D6">
        <w:rPr>
          <w:rFonts w:cs="David"/>
          <w:b/>
          <w:bCs/>
          <w:color w:val="252525"/>
          <w:sz w:val="24"/>
          <w:szCs w:val="24"/>
          <w:shd w:val="clear" w:color="auto" w:fill="FFFFFF"/>
          <w:rtl/>
        </w:rPr>
        <w:t xml:space="preserve">עִיר </w:t>
      </w:r>
      <w:proofErr w:type="spellStart"/>
      <w:r w:rsidRPr="007746D6">
        <w:rPr>
          <w:rFonts w:cs="David"/>
          <w:b/>
          <w:bCs/>
          <w:color w:val="252525"/>
          <w:sz w:val="24"/>
          <w:szCs w:val="24"/>
          <w:shd w:val="clear" w:color="auto" w:fill="FFFFFF"/>
          <w:rtl/>
        </w:rPr>
        <w:t>הַנִּדַּחַת</w:t>
      </w:r>
      <w:proofErr w:type="spellEnd"/>
      <w:r w:rsidRPr="007746D6">
        <w:rPr>
          <w:rFonts w:cs="David" w:hint="cs"/>
          <w:b/>
          <w:bCs/>
          <w:color w:val="252525"/>
          <w:sz w:val="24"/>
          <w:szCs w:val="24"/>
          <w:shd w:val="clear" w:color="auto" w:fill="FFFFFF"/>
          <w:rtl/>
        </w:rPr>
        <w:t xml:space="preserve"> </w:t>
      </w:r>
      <w:r w:rsidRPr="007746D6">
        <w:rPr>
          <w:rFonts w:cs="David"/>
          <w:b/>
          <w:bCs/>
          <w:color w:val="252525"/>
          <w:sz w:val="24"/>
          <w:szCs w:val="24"/>
          <w:shd w:val="clear" w:color="auto" w:fill="FFFFFF"/>
          <w:rtl/>
        </w:rPr>
        <w:t>– פָּסוּל</w:t>
      </w:r>
      <w:r w:rsidRPr="007746D6">
        <w:rPr>
          <w:rFonts w:cs="David"/>
          <w:b/>
          <w:bCs/>
          <w:color w:val="252525"/>
          <w:sz w:val="24"/>
          <w:szCs w:val="24"/>
          <w:shd w:val="clear" w:color="auto" w:fill="FFFFFF"/>
        </w:rPr>
        <w:t>.</w:t>
      </w:r>
      <w:r w:rsidRPr="007746D6">
        <w:rPr>
          <w:rFonts w:cs="David"/>
          <w:b/>
          <w:bCs/>
          <w:color w:val="252525"/>
          <w:sz w:val="24"/>
          <w:szCs w:val="24"/>
          <w:shd w:val="clear" w:color="auto" w:fill="FFFFFF"/>
        </w:rPr>
        <w:br/>
      </w:r>
      <w:r w:rsidRPr="007746D6">
        <w:rPr>
          <w:rFonts w:cs="David"/>
          <w:b/>
          <w:bCs/>
          <w:color w:val="252525"/>
          <w:sz w:val="24"/>
          <w:szCs w:val="24"/>
          <w:shd w:val="clear" w:color="auto" w:fill="FFFFFF"/>
          <w:rtl/>
        </w:rPr>
        <w:t>נִקְטַם רֹאשׁוֹ, נִפְרְצוּ עָלָיו</w:t>
      </w:r>
      <w:r w:rsidRPr="007746D6">
        <w:rPr>
          <w:rFonts w:cs="David" w:hint="cs"/>
          <w:b/>
          <w:bCs/>
          <w:color w:val="252525"/>
          <w:sz w:val="24"/>
          <w:szCs w:val="24"/>
          <w:shd w:val="clear" w:color="auto" w:fill="FFFFFF"/>
          <w:rtl/>
        </w:rPr>
        <w:t xml:space="preserve"> </w:t>
      </w:r>
      <w:r w:rsidRPr="007746D6">
        <w:rPr>
          <w:rFonts w:cs="David"/>
          <w:b/>
          <w:bCs/>
          <w:color w:val="252525"/>
          <w:sz w:val="24"/>
          <w:szCs w:val="24"/>
          <w:shd w:val="clear" w:color="auto" w:fill="FFFFFF"/>
          <w:rtl/>
        </w:rPr>
        <w:t>– פָּסוּל</w:t>
      </w:r>
      <w:r w:rsidRPr="007746D6">
        <w:rPr>
          <w:rFonts w:cs="David"/>
          <w:b/>
          <w:bCs/>
          <w:color w:val="252525"/>
          <w:sz w:val="24"/>
          <w:szCs w:val="24"/>
          <w:shd w:val="clear" w:color="auto" w:fill="FFFFFF"/>
        </w:rPr>
        <w:t>.</w:t>
      </w:r>
      <w:r w:rsidRPr="007746D6">
        <w:rPr>
          <w:rFonts w:cs="David"/>
          <w:b/>
          <w:bCs/>
          <w:color w:val="252525"/>
          <w:sz w:val="24"/>
          <w:szCs w:val="24"/>
          <w:shd w:val="clear" w:color="auto" w:fill="FFFFFF"/>
        </w:rPr>
        <w:br/>
      </w:r>
      <w:r w:rsidRPr="007746D6">
        <w:rPr>
          <w:rFonts w:cs="David"/>
          <w:b/>
          <w:bCs/>
          <w:color w:val="252525"/>
          <w:sz w:val="24"/>
          <w:szCs w:val="24"/>
          <w:shd w:val="clear" w:color="auto" w:fill="FFFFFF"/>
          <w:rtl/>
        </w:rPr>
        <w:t>נִפְרְדוּ עָלָיו</w:t>
      </w:r>
      <w:r w:rsidRPr="007746D6">
        <w:rPr>
          <w:rFonts w:cs="David" w:hint="cs"/>
          <w:b/>
          <w:bCs/>
          <w:color w:val="252525"/>
          <w:sz w:val="24"/>
          <w:szCs w:val="24"/>
          <w:shd w:val="clear" w:color="auto" w:fill="FFFFFF"/>
          <w:rtl/>
        </w:rPr>
        <w:t xml:space="preserve"> </w:t>
      </w:r>
      <w:r w:rsidRPr="007746D6">
        <w:rPr>
          <w:rFonts w:cs="David"/>
          <w:b/>
          <w:bCs/>
          <w:color w:val="252525"/>
          <w:sz w:val="24"/>
          <w:szCs w:val="24"/>
          <w:shd w:val="clear" w:color="auto" w:fill="FFFFFF"/>
          <w:rtl/>
        </w:rPr>
        <w:t>– כָּשֵׁר</w:t>
      </w:r>
      <w:r w:rsidRPr="007746D6">
        <w:rPr>
          <w:rFonts w:cs="David" w:hint="cs"/>
          <w:b/>
          <w:bCs/>
          <w:color w:val="252525"/>
          <w:sz w:val="24"/>
          <w:szCs w:val="24"/>
          <w:shd w:val="clear" w:color="auto" w:fill="FFFFFF"/>
          <w:rtl/>
        </w:rPr>
        <w:t>,</w:t>
      </w:r>
      <w:r w:rsidRPr="007746D6">
        <w:rPr>
          <w:rFonts w:cs="David"/>
          <w:b/>
          <w:bCs/>
          <w:color w:val="252525"/>
          <w:sz w:val="24"/>
          <w:szCs w:val="24"/>
          <w:shd w:val="clear" w:color="auto" w:fill="FFFFFF"/>
        </w:rPr>
        <w:br/>
      </w:r>
      <w:r w:rsidRPr="007746D6">
        <w:rPr>
          <w:rFonts w:cs="David"/>
          <w:b/>
          <w:bCs/>
          <w:color w:val="252525"/>
          <w:sz w:val="24"/>
          <w:szCs w:val="24"/>
          <w:shd w:val="clear" w:color="auto" w:fill="FFFFFF"/>
          <w:rtl/>
        </w:rPr>
        <w:t>רְבִּי יְהוּדָה אוֹמֵר</w:t>
      </w:r>
      <w:r w:rsidRPr="007746D6">
        <w:rPr>
          <w:rFonts w:cs="David"/>
          <w:b/>
          <w:bCs/>
          <w:color w:val="252525"/>
          <w:sz w:val="24"/>
          <w:szCs w:val="24"/>
          <w:shd w:val="clear" w:color="auto" w:fill="FFFFFF"/>
        </w:rPr>
        <w:t>:</w:t>
      </w:r>
      <w:r w:rsidRPr="007746D6">
        <w:rPr>
          <w:rFonts w:cs="David" w:hint="cs"/>
          <w:b/>
          <w:bCs/>
          <w:color w:val="252525"/>
          <w:sz w:val="24"/>
          <w:szCs w:val="24"/>
          <w:shd w:val="clear" w:color="auto" w:fill="FFFFFF"/>
          <w:rtl/>
        </w:rPr>
        <w:t xml:space="preserve"> </w:t>
      </w:r>
      <w:r w:rsidRPr="007746D6">
        <w:rPr>
          <w:rFonts w:cs="David"/>
          <w:b/>
          <w:bCs/>
          <w:color w:val="252525"/>
          <w:sz w:val="24"/>
          <w:szCs w:val="24"/>
          <w:shd w:val="clear" w:color="auto" w:fill="FFFFFF"/>
          <w:rtl/>
        </w:rPr>
        <w:t>י</w:t>
      </w:r>
      <w:r w:rsidRPr="007746D6">
        <w:rPr>
          <w:rFonts w:cs="David" w:hint="cs"/>
          <w:b/>
          <w:bCs/>
          <w:color w:val="252525"/>
          <w:sz w:val="24"/>
          <w:szCs w:val="24"/>
          <w:shd w:val="clear" w:color="auto" w:fill="FFFFFF"/>
          <w:rtl/>
        </w:rPr>
        <w:t>ֹא</w:t>
      </w:r>
      <w:r w:rsidRPr="007746D6">
        <w:rPr>
          <w:rFonts w:cs="David"/>
          <w:b/>
          <w:bCs/>
          <w:color w:val="252525"/>
          <w:sz w:val="24"/>
          <w:szCs w:val="24"/>
          <w:shd w:val="clear" w:color="auto" w:fill="FFFFFF"/>
          <w:rtl/>
        </w:rPr>
        <w:t>גְדֶנּוּ מִלְמַעְלָ</w:t>
      </w:r>
      <w:r w:rsidRPr="007746D6">
        <w:rPr>
          <w:rFonts w:cs="David" w:hint="cs"/>
          <w:b/>
          <w:bCs/>
          <w:color w:val="252525"/>
          <w:sz w:val="24"/>
          <w:szCs w:val="24"/>
          <w:shd w:val="clear" w:color="auto" w:fill="FFFFFF"/>
          <w:rtl/>
        </w:rPr>
        <w:t>ה</w:t>
      </w:r>
      <w:r w:rsidRPr="007746D6">
        <w:rPr>
          <w:rFonts w:cs="David"/>
          <w:b/>
          <w:bCs/>
          <w:color w:val="252525"/>
          <w:sz w:val="24"/>
          <w:szCs w:val="24"/>
          <w:shd w:val="clear" w:color="auto" w:fill="FFFFFF"/>
        </w:rPr>
        <w:t>.</w:t>
      </w:r>
      <w:r w:rsidRPr="007746D6">
        <w:rPr>
          <w:rFonts w:cs="David"/>
          <w:b/>
          <w:bCs/>
          <w:color w:val="252525"/>
          <w:sz w:val="24"/>
          <w:szCs w:val="24"/>
          <w:shd w:val="clear" w:color="auto" w:fill="FFFFFF"/>
        </w:rPr>
        <w:br/>
      </w:r>
      <w:proofErr w:type="spellStart"/>
      <w:r w:rsidRPr="007746D6">
        <w:rPr>
          <w:rFonts w:cs="David"/>
          <w:b/>
          <w:bCs/>
          <w:color w:val="252525"/>
          <w:sz w:val="24"/>
          <w:szCs w:val="24"/>
          <w:shd w:val="clear" w:color="auto" w:fill="FFFFFF"/>
          <w:rtl/>
        </w:rPr>
        <w:t>צִנֵּי</w:t>
      </w:r>
      <w:proofErr w:type="spellEnd"/>
      <w:r w:rsidRPr="007746D6">
        <w:rPr>
          <w:rFonts w:cs="David"/>
          <w:b/>
          <w:bCs/>
          <w:color w:val="252525"/>
          <w:sz w:val="24"/>
          <w:szCs w:val="24"/>
          <w:shd w:val="clear" w:color="auto" w:fill="FFFFFF"/>
          <w:rtl/>
        </w:rPr>
        <w:t xml:space="preserve"> הַר הַבַּרְזֶל –</w:t>
      </w:r>
      <w:r w:rsidRPr="007746D6">
        <w:rPr>
          <w:rFonts w:cs="David" w:hint="cs"/>
          <w:b/>
          <w:bCs/>
          <w:color w:val="252525"/>
          <w:sz w:val="24"/>
          <w:szCs w:val="24"/>
          <w:shd w:val="clear" w:color="auto" w:fill="FFFFFF"/>
          <w:rtl/>
        </w:rPr>
        <w:t xml:space="preserve"> </w:t>
      </w:r>
      <w:r w:rsidRPr="007746D6">
        <w:rPr>
          <w:rFonts w:cs="David"/>
          <w:b/>
          <w:bCs/>
          <w:color w:val="252525"/>
          <w:sz w:val="24"/>
          <w:szCs w:val="24"/>
          <w:shd w:val="clear" w:color="auto" w:fill="FFFFFF"/>
          <w:rtl/>
        </w:rPr>
        <w:t>כְּשֵׁרוֹת</w:t>
      </w:r>
      <w:r w:rsidRPr="007746D6">
        <w:rPr>
          <w:rFonts w:cs="David"/>
          <w:b/>
          <w:bCs/>
          <w:color w:val="252525"/>
          <w:sz w:val="24"/>
          <w:szCs w:val="24"/>
          <w:shd w:val="clear" w:color="auto" w:fill="FFFFFF"/>
        </w:rPr>
        <w:t>.</w:t>
      </w:r>
      <w:r w:rsidRPr="007746D6">
        <w:rPr>
          <w:rFonts w:cs="David"/>
          <w:b/>
          <w:bCs/>
          <w:color w:val="252525"/>
          <w:sz w:val="24"/>
          <w:szCs w:val="24"/>
          <w:shd w:val="clear" w:color="auto" w:fill="FFFFFF"/>
        </w:rPr>
        <w:br/>
      </w:r>
      <w:r w:rsidRPr="007746D6">
        <w:rPr>
          <w:rFonts w:cs="David"/>
          <w:b/>
          <w:bCs/>
          <w:color w:val="252525"/>
          <w:sz w:val="24"/>
          <w:szCs w:val="24"/>
          <w:shd w:val="clear" w:color="auto" w:fill="FFFFFF"/>
          <w:rtl/>
        </w:rPr>
        <w:t>לוּלָב שֶׁיֶּשׁ בּוֹ שְׁלֹשָׁה טְפָחִים</w:t>
      </w:r>
      <w:r w:rsidRPr="007746D6">
        <w:rPr>
          <w:rFonts w:cs="David" w:hint="cs"/>
          <w:b/>
          <w:bCs/>
          <w:color w:val="252525"/>
          <w:sz w:val="24"/>
          <w:szCs w:val="24"/>
          <w:shd w:val="clear" w:color="auto" w:fill="FFFFFF"/>
          <w:rtl/>
        </w:rPr>
        <w:t>,</w:t>
      </w:r>
      <w:r w:rsidRPr="007746D6">
        <w:rPr>
          <w:rFonts w:cs="David"/>
          <w:b/>
          <w:bCs/>
          <w:color w:val="252525"/>
          <w:sz w:val="24"/>
          <w:szCs w:val="24"/>
          <w:shd w:val="clear" w:color="auto" w:fill="FFFFFF"/>
          <w:rtl/>
        </w:rPr>
        <w:t xml:space="preserve"> כְּדֵי לְנַעֲנֵעַ בּוֹ</w:t>
      </w:r>
      <w:r w:rsidRPr="007746D6">
        <w:rPr>
          <w:rFonts w:cs="David" w:hint="cs"/>
          <w:b/>
          <w:bCs/>
          <w:color w:val="252525"/>
          <w:sz w:val="24"/>
          <w:szCs w:val="24"/>
          <w:shd w:val="clear" w:color="auto" w:fill="FFFFFF"/>
          <w:rtl/>
        </w:rPr>
        <w:t xml:space="preserve"> </w:t>
      </w:r>
      <w:r w:rsidRPr="007746D6">
        <w:rPr>
          <w:rFonts w:cs="David"/>
          <w:b/>
          <w:bCs/>
          <w:color w:val="252525"/>
          <w:sz w:val="24"/>
          <w:szCs w:val="24"/>
          <w:shd w:val="clear" w:color="auto" w:fill="FFFFFF"/>
          <w:rtl/>
        </w:rPr>
        <w:t>–</w:t>
      </w:r>
      <w:r w:rsidRPr="007746D6">
        <w:rPr>
          <w:rFonts w:cs="David"/>
          <w:b/>
          <w:bCs/>
          <w:color w:val="252525"/>
          <w:sz w:val="24"/>
          <w:szCs w:val="24"/>
          <w:shd w:val="clear" w:color="auto" w:fill="FFFFFF"/>
        </w:rPr>
        <w:t xml:space="preserve"> </w:t>
      </w:r>
      <w:r w:rsidRPr="007746D6">
        <w:rPr>
          <w:rFonts w:cs="David"/>
          <w:b/>
          <w:bCs/>
          <w:color w:val="252525"/>
          <w:sz w:val="24"/>
          <w:szCs w:val="24"/>
          <w:shd w:val="clear" w:color="auto" w:fill="FFFFFF"/>
          <w:rtl/>
        </w:rPr>
        <w:t>כָּשֵׁר</w:t>
      </w:r>
      <w:r w:rsidRPr="007746D6">
        <w:rPr>
          <w:rFonts w:cs="David"/>
          <w:b/>
          <w:bCs/>
          <w:color w:val="252525"/>
          <w:sz w:val="24"/>
          <w:szCs w:val="24"/>
          <w:shd w:val="clear" w:color="auto" w:fill="FFFFFF"/>
        </w:rPr>
        <w:t>.</w:t>
      </w:r>
    </w:p>
    <w:p w:rsidR="00EF1EEE" w:rsidRPr="007746D6" w:rsidRDefault="00EF1EEE" w:rsidP="00EF1EEE">
      <w:pPr>
        <w:spacing w:line="360" w:lineRule="auto"/>
        <w:rPr>
          <w:rFonts w:ascii="David" w:hAnsi="David" w:cs="David"/>
          <w:sz w:val="24"/>
          <w:szCs w:val="24"/>
          <w:rtl/>
        </w:rPr>
      </w:pPr>
    </w:p>
    <w:p w:rsidR="00EF1EEE" w:rsidRPr="007746D6" w:rsidRDefault="00EF1EEE" w:rsidP="00EF1EEE">
      <w:pPr>
        <w:spacing w:line="360" w:lineRule="auto"/>
        <w:rPr>
          <w:rFonts w:asciiTheme="minorBidi" w:hAnsiTheme="minorBidi"/>
          <w:sz w:val="24"/>
          <w:szCs w:val="24"/>
          <w:highlight w:val="green"/>
          <w:rtl/>
        </w:rPr>
      </w:pPr>
      <w:r w:rsidRPr="007746D6">
        <w:rPr>
          <w:rFonts w:asciiTheme="minorBidi" w:hAnsiTheme="minorBidi" w:hint="cs"/>
          <w:sz w:val="24"/>
          <w:szCs w:val="24"/>
          <w:highlight w:val="green"/>
          <w:rtl/>
        </w:rPr>
        <w:t>מבנה</w:t>
      </w:r>
    </w:p>
    <w:p w:rsidR="00EF1EEE" w:rsidRDefault="00EF1EEE" w:rsidP="00EF1EEE">
      <w:pPr>
        <w:spacing w:line="360" w:lineRule="auto"/>
        <w:jc w:val="both"/>
        <w:rPr>
          <w:rFonts w:ascii="David" w:hAnsi="David" w:cs="David"/>
          <w:sz w:val="24"/>
          <w:szCs w:val="24"/>
          <w:rtl/>
        </w:rPr>
      </w:pPr>
      <w:r>
        <w:rPr>
          <w:rFonts w:ascii="David" w:hAnsi="David" w:cs="David" w:hint="cs"/>
          <w:sz w:val="24"/>
          <w:szCs w:val="24"/>
          <w:rtl/>
        </w:rPr>
        <w:t>במשנה זו נלמד גם על מרכיבי המשנה (</w:t>
      </w:r>
      <w:r w:rsidRPr="00303ED9">
        <w:rPr>
          <w:rFonts w:ascii="David" w:hAnsi="David" w:cs="David" w:hint="cs"/>
          <w:b/>
          <w:bCs/>
          <w:sz w:val="24"/>
          <w:szCs w:val="24"/>
          <w:rtl/>
        </w:rPr>
        <w:t>כ</w:t>
      </w:r>
      <w:r>
        <w:rPr>
          <w:rFonts w:ascii="David" w:hAnsi="David" w:cs="David" w:hint="cs"/>
          <w:sz w:val="24"/>
          <w:szCs w:val="24"/>
          <w:rtl/>
        </w:rPr>
        <w:t xml:space="preserve">ותרת, </w:t>
      </w:r>
      <w:r w:rsidRPr="00303ED9">
        <w:rPr>
          <w:rFonts w:ascii="David" w:hAnsi="David" w:cs="David" w:hint="cs"/>
          <w:b/>
          <w:bCs/>
          <w:sz w:val="24"/>
          <w:szCs w:val="24"/>
          <w:rtl/>
        </w:rPr>
        <w:t>א</w:t>
      </w:r>
      <w:r>
        <w:rPr>
          <w:rFonts w:ascii="David" w:hAnsi="David" w:cs="David" w:hint="cs"/>
          <w:sz w:val="24"/>
          <w:szCs w:val="24"/>
          <w:rtl/>
        </w:rPr>
        <w:t xml:space="preserve">ומר, </w:t>
      </w:r>
      <w:r w:rsidRPr="00303ED9">
        <w:rPr>
          <w:rFonts w:ascii="David" w:hAnsi="David" w:cs="David" w:hint="cs"/>
          <w:b/>
          <w:bCs/>
          <w:sz w:val="24"/>
          <w:szCs w:val="24"/>
          <w:rtl/>
        </w:rPr>
        <w:t>מ</w:t>
      </w:r>
      <w:r>
        <w:rPr>
          <w:rFonts w:ascii="David" w:hAnsi="David" w:cs="David" w:hint="cs"/>
          <w:sz w:val="24"/>
          <w:szCs w:val="24"/>
          <w:rtl/>
        </w:rPr>
        <w:t xml:space="preserve">קרה, </w:t>
      </w:r>
      <w:r w:rsidRPr="00303ED9">
        <w:rPr>
          <w:rFonts w:ascii="David" w:hAnsi="David" w:cs="David" w:hint="cs"/>
          <w:b/>
          <w:bCs/>
          <w:sz w:val="24"/>
          <w:szCs w:val="24"/>
          <w:rtl/>
        </w:rPr>
        <w:t>ד</w:t>
      </w:r>
      <w:r>
        <w:rPr>
          <w:rFonts w:ascii="David" w:hAnsi="David" w:cs="David" w:hint="cs"/>
          <w:sz w:val="24"/>
          <w:szCs w:val="24"/>
          <w:rtl/>
        </w:rPr>
        <w:t>ין ו</w:t>
      </w:r>
      <w:r w:rsidRPr="00303ED9">
        <w:rPr>
          <w:rFonts w:ascii="David" w:hAnsi="David" w:cs="David" w:hint="cs"/>
          <w:b/>
          <w:bCs/>
          <w:sz w:val="24"/>
          <w:szCs w:val="24"/>
          <w:rtl/>
        </w:rPr>
        <w:t>ט</w:t>
      </w:r>
      <w:r>
        <w:rPr>
          <w:rFonts w:ascii="David" w:hAnsi="David" w:cs="David" w:hint="cs"/>
          <w:sz w:val="24"/>
          <w:szCs w:val="24"/>
          <w:rtl/>
        </w:rPr>
        <w:t>עם) וגם נדע לקשר בין המרכיבים השונים באמצעות תרשים. ראשית נבקש מהתלמידים לכתוב בתרשים את כל הדינים המופיעים במשנה, ורק אחר כך את המקרים (משימה 1). חשוב לציין שבדרך זו יהיה לתלמידים קל יותר לזהות את מרכיבי המשנה מפני שמילות הדין הן פשוטות יחסית, ולרוב כל מה שנשאר במשפט הוא מקרה.</w:t>
      </w:r>
    </w:p>
    <w:p w:rsidR="00EF1EEE" w:rsidRPr="007746D6" w:rsidRDefault="00EF1EEE" w:rsidP="00EF1EEE">
      <w:pPr>
        <w:spacing w:line="360" w:lineRule="auto"/>
        <w:jc w:val="both"/>
        <w:rPr>
          <w:rFonts w:ascii="David" w:hAnsi="David" w:cs="David"/>
          <w:sz w:val="24"/>
          <w:szCs w:val="24"/>
          <w:rtl/>
        </w:rPr>
      </w:pPr>
      <w:r>
        <w:rPr>
          <w:rFonts w:ascii="David" w:hAnsi="David" w:cs="David" w:hint="cs"/>
          <w:sz w:val="24"/>
          <w:szCs w:val="24"/>
          <w:rtl/>
        </w:rPr>
        <w:t>(במשנה זו קבענו שהמילה "לולב" תהווה כותרת למשנה, למרות שזה לא הכרחי וניתן לראות במילה זו גם חלק מהמקרה).</w:t>
      </w:r>
    </w:p>
    <w:p w:rsidR="00EF1EEE" w:rsidRPr="000977D8" w:rsidRDefault="00EF1EEE" w:rsidP="00EF1EEE">
      <w:pPr>
        <w:spacing w:line="360" w:lineRule="auto"/>
        <w:rPr>
          <w:rFonts w:ascii="David" w:hAnsi="David" w:cs="David"/>
          <w:b/>
          <w:bCs/>
          <w:sz w:val="36"/>
          <w:szCs w:val="36"/>
          <w:highlight w:val="yellow"/>
          <w:rtl/>
        </w:rPr>
      </w:pPr>
      <w:r>
        <w:rPr>
          <w:rFonts w:ascii="David" w:hAnsi="David" w:cs="David" w:hint="cs"/>
          <w:b/>
          <w:bCs/>
          <w:sz w:val="36"/>
          <w:szCs w:val="36"/>
          <w:highlight w:val="yellow"/>
          <w:rtl/>
        </w:rPr>
        <w:t>!!!</w:t>
      </w:r>
      <w:r w:rsidRPr="000977D8">
        <w:rPr>
          <w:rFonts w:ascii="David" w:hAnsi="David" w:cs="David" w:hint="cs"/>
          <w:b/>
          <w:bCs/>
          <w:sz w:val="36"/>
          <w:szCs w:val="36"/>
          <w:highlight w:val="yellow"/>
          <w:rtl/>
        </w:rPr>
        <w:t>לצרף את תרשים המשנה!!!</w:t>
      </w:r>
    </w:p>
    <w:p w:rsidR="00EF1EEE" w:rsidRPr="007746D6" w:rsidRDefault="00EF1EEE" w:rsidP="00EF1EEE">
      <w:pPr>
        <w:spacing w:line="360" w:lineRule="auto"/>
        <w:rPr>
          <w:rFonts w:ascii="David" w:hAnsi="David" w:cs="David"/>
          <w:sz w:val="24"/>
          <w:szCs w:val="24"/>
          <w:rtl/>
        </w:rPr>
      </w:pPr>
    </w:p>
    <w:p w:rsidR="00EF1EEE" w:rsidRPr="007746D6" w:rsidRDefault="00EF1EEE" w:rsidP="00EF1EEE">
      <w:pPr>
        <w:spacing w:line="360" w:lineRule="auto"/>
        <w:rPr>
          <w:rFonts w:asciiTheme="minorBidi" w:hAnsiTheme="minorBidi"/>
          <w:sz w:val="24"/>
          <w:szCs w:val="24"/>
          <w:rtl/>
        </w:rPr>
      </w:pPr>
      <w:r w:rsidRPr="007746D6">
        <w:rPr>
          <w:rFonts w:asciiTheme="minorBidi" w:hAnsiTheme="minorBidi" w:hint="cs"/>
          <w:sz w:val="24"/>
          <w:szCs w:val="24"/>
          <w:highlight w:val="green"/>
          <w:rtl/>
        </w:rPr>
        <w:t>תוכן</w:t>
      </w:r>
    </w:p>
    <w:p w:rsidR="00EF1EEE" w:rsidRDefault="00EF1EEE" w:rsidP="00EF1EEE">
      <w:pPr>
        <w:spacing w:after="120" w:line="360" w:lineRule="auto"/>
        <w:rPr>
          <w:rFonts w:ascii="David" w:hAnsi="David" w:cs="David"/>
          <w:sz w:val="24"/>
          <w:szCs w:val="24"/>
          <w:rtl/>
        </w:rPr>
      </w:pPr>
      <w:r>
        <w:rPr>
          <w:rFonts w:ascii="David" w:hAnsi="David" w:cs="David" w:hint="cs"/>
          <w:sz w:val="24"/>
          <w:szCs w:val="24"/>
          <w:rtl/>
        </w:rPr>
        <w:lastRenderedPageBreak/>
        <w:t>במשנה מובאים מספר סוגי לולבים. בתחילת הלימוד (משימה 2) נבקש מהתלמידים לזהות באמצעות תמונות ופרושי מילים באילו לולבים הפסולים בשל המראה שלהם המשנה עוסקת.</w:t>
      </w:r>
    </w:p>
    <w:p w:rsidR="00EF1EEE" w:rsidRPr="008F7992" w:rsidRDefault="00EF1EEE" w:rsidP="00EF1EEE">
      <w:pPr>
        <w:spacing w:after="120" w:line="360" w:lineRule="auto"/>
        <w:rPr>
          <w:rFonts w:ascii="David" w:hAnsi="David" w:cs="David"/>
          <w:sz w:val="24"/>
          <w:szCs w:val="24"/>
          <w:rtl/>
        </w:rPr>
      </w:pPr>
    </w:p>
    <w:p w:rsidR="00EF1EEE" w:rsidRPr="007746D6" w:rsidRDefault="00EF1EEE" w:rsidP="00EF1EEE">
      <w:pPr>
        <w:spacing w:after="120" w:line="360" w:lineRule="auto"/>
        <w:rPr>
          <w:rFonts w:ascii="David" w:hAnsi="David" w:cs="David"/>
          <w:b/>
          <w:bCs/>
          <w:sz w:val="24"/>
          <w:szCs w:val="24"/>
          <w:rtl/>
        </w:rPr>
      </w:pPr>
      <w:r w:rsidRPr="007746D6">
        <w:rPr>
          <w:rFonts w:ascii="David" w:hAnsi="David" w:cs="David" w:hint="cs"/>
          <w:b/>
          <w:bCs/>
          <w:sz w:val="24"/>
          <w:szCs w:val="24"/>
          <w:rtl/>
        </w:rPr>
        <w:t>לולב גזול ולולב יבש</w:t>
      </w:r>
    </w:p>
    <w:p w:rsidR="00EF1EEE" w:rsidRPr="008D3355" w:rsidRDefault="00EF1EEE" w:rsidP="00EF1EEE">
      <w:pPr>
        <w:spacing w:line="360" w:lineRule="auto"/>
        <w:rPr>
          <w:rFonts w:ascii="David" w:hAnsi="David" w:cs="David"/>
          <w:sz w:val="24"/>
          <w:szCs w:val="24"/>
          <w:rtl/>
        </w:rPr>
      </w:pPr>
      <w:r>
        <w:rPr>
          <w:rFonts w:ascii="David" w:hAnsi="David" w:cs="David" w:hint="cs"/>
          <w:sz w:val="24"/>
          <w:szCs w:val="24"/>
          <w:rtl/>
        </w:rPr>
        <w:t xml:space="preserve">בהמשך הלימוד נעזר בפירושו של </w:t>
      </w:r>
      <w:r w:rsidRPr="007746D6">
        <w:rPr>
          <w:rFonts w:ascii="David" w:hAnsi="David" w:cs="David" w:hint="cs"/>
          <w:sz w:val="24"/>
          <w:szCs w:val="24"/>
          <w:rtl/>
        </w:rPr>
        <w:t xml:space="preserve">הרב פנחס </w:t>
      </w:r>
      <w:proofErr w:type="spellStart"/>
      <w:r w:rsidRPr="007746D6">
        <w:rPr>
          <w:rFonts w:ascii="David" w:hAnsi="David" w:cs="David" w:hint="cs"/>
          <w:sz w:val="24"/>
          <w:szCs w:val="24"/>
          <w:rtl/>
        </w:rPr>
        <w:t>קהתי</w:t>
      </w:r>
      <w:proofErr w:type="spellEnd"/>
      <w:r>
        <w:rPr>
          <w:rFonts w:ascii="David" w:hAnsi="David" w:cs="David" w:hint="cs"/>
          <w:sz w:val="24"/>
          <w:szCs w:val="24"/>
          <w:rtl/>
        </w:rPr>
        <w:t xml:space="preserve"> למשנה, המסביר על פי הגמרא מדוע לולב גזול ולולב יבש פסולים</w:t>
      </w:r>
      <w:r w:rsidRPr="007746D6">
        <w:rPr>
          <w:rFonts w:ascii="David" w:hAnsi="David" w:cs="David" w:hint="cs"/>
          <w:sz w:val="24"/>
          <w:szCs w:val="24"/>
          <w:rtl/>
        </w:rPr>
        <w:t xml:space="preserve">: שלולב </w:t>
      </w:r>
      <w:r w:rsidRPr="00072D3E">
        <w:rPr>
          <w:rFonts w:ascii="David" w:hAnsi="David" w:cs="David" w:hint="cs"/>
          <w:b/>
          <w:bCs/>
          <w:sz w:val="24"/>
          <w:szCs w:val="24"/>
          <w:rtl/>
        </w:rPr>
        <w:t>הגזול</w:t>
      </w:r>
      <w:r w:rsidRPr="007746D6">
        <w:rPr>
          <w:rFonts w:ascii="David" w:hAnsi="David" w:cs="David" w:hint="cs"/>
          <w:sz w:val="24"/>
          <w:szCs w:val="24"/>
          <w:rtl/>
        </w:rPr>
        <w:t xml:space="preserve"> פסול משום שנאמר: "ולקחתם לכם" (ויקרא </w:t>
      </w:r>
      <w:proofErr w:type="spellStart"/>
      <w:r w:rsidRPr="007746D6">
        <w:rPr>
          <w:rFonts w:ascii="David" w:hAnsi="David" w:cs="David" w:hint="cs"/>
          <w:sz w:val="24"/>
          <w:szCs w:val="24"/>
          <w:rtl/>
        </w:rPr>
        <w:t>כג</w:t>
      </w:r>
      <w:proofErr w:type="spellEnd"/>
      <w:r w:rsidRPr="007746D6">
        <w:rPr>
          <w:rFonts w:ascii="David" w:hAnsi="David" w:cs="David" w:hint="cs"/>
          <w:sz w:val="24"/>
          <w:szCs w:val="24"/>
          <w:rtl/>
        </w:rPr>
        <w:t xml:space="preserve">, מ) </w:t>
      </w:r>
      <w:r>
        <w:rPr>
          <w:rFonts w:ascii="David" w:hAnsi="David" w:cs="David" w:hint="cs"/>
          <w:sz w:val="24"/>
          <w:szCs w:val="24"/>
          <w:rtl/>
        </w:rPr>
        <w:t>"</w:t>
      </w:r>
      <w:r w:rsidRPr="007746D6">
        <w:rPr>
          <w:rFonts w:ascii="David" w:hAnsi="David" w:cs="David" w:hint="cs"/>
          <w:sz w:val="24"/>
          <w:szCs w:val="24"/>
          <w:rtl/>
        </w:rPr>
        <w:t xml:space="preserve">ודרשו: "לכם" </w:t>
      </w:r>
      <w:r w:rsidRPr="007746D6">
        <w:rPr>
          <w:rFonts w:ascii="David" w:hAnsi="David" w:cs="David"/>
          <w:sz w:val="24"/>
          <w:szCs w:val="24"/>
          <w:rtl/>
        </w:rPr>
        <w:t>–</w:t>
      </w:r>
      <w:r w:rsidRPr="007746D6">
        <w:rPr>
          <w:rFonts w:ascii="David" w:hAnsi="David" w:cs="David" w:hint="cs"/>
          <w:sz w:val="24"/>
          <w:szCs w:val="24"/>
          <w:rtl/>
        </w:rPr>
        <w:t xml:space="preserve"> משלכם, ולא הגזול.</w:t>
      </w:r>
      <w:r>
        <w:rPr>
          <w:rFonts w:ascii="David" w:hAnsi="David" w:cs="David" w:hint="cs"/>
          <w:sz w:val="24"/>
          <w:szCs w:val="24"/>
          <w:rtl/>
        </w:rPr>
        <w:t xml:space="preserve"> </w:t>
      </w:r>
      <w:r w:rsidRPr="007746D6">
        <w:rPr>
          <w:rFonts w:ascii="David" w:hAnsi="David" w:cs="David" w:hint="cs"/>
          <w:sz w:val="24"/>
          <w:szCs w:val="24"/>
          <w:rtl/>
        </w:rPr>
        <w:t xml:space="preserve">לולב </w:t>
      </w:r>
      <w:r w:rsidRPr="00072D3E">
        <w:rPr>
          <w:rFonts w:ascii="David" w:hAnsi="David" w:cs="David" w:hint="cs"/>
          <w:b/>
          <w:bCs/>
          <w:sz w:val="24"/>
          <w:szCs w:val="24"/>
          <w:rtl/>
        </w:rPr>
        <w:t>היבש</w:t>
      </w:r>
      <w:r w:rsidRPr="007746D6">
        <w:rPr>
          <w:rFonts w:ascii="David" w:hAnsi="David" w:cs="David" w:hint="cs"/>
          <w:sz w:val="24"/>
          <w:szCs w:val="24"/>
          <w:rtl/>
        </w:rPr>
        <w:t xml:space="preserve"> פסול </w:t>
      </w:r>
      <w:r w:rsidRPr="007746D6">
        <w:rPr>
          <w:rFonts w:ascii="David" w:hAnsi="David" w:cs="David"/>
          <w:sz w:val="24"/>
          <w:szCs w:val="24"/>
          <w:rtl/>
        </w:rPr>
        <w:t>–</w:t>
      </w:r>
      <w:r w:rsidRPr="007746D6">
        <w:rPr>
          <w:rFonts w:ascii="David" w:hAnsi="David" w:cs="David" w:hint="cs"/>
          <w:sz w:val="24"/>
          <w:szCs w:val="24"/>
          <w:rtl/>
        </w:rPr>
        <w:t xml:space="preserve"> לפי שאינו הדר (מהודר)</w:t>
      </w:r>
      <w:r>
        <w:rPr>
          <w:rFonts w:ascii="David" w:hAnsi="David" w:cs="David" w:hint="cs"/>
          <w:sz w:val="24"/>
          <w:szCs w:val="24"/>
          <w:rtl/>
        </w:rPr>
        <w:t>"</w:t>
      </w:r>
      <w:r w:rsidRPr="008D3355">
        <w:rPr>
          <w:rFonts w:ascii="David" w:hAnsi="David" w:cs="David" w:hint="cs"/>
          <w:sz w:val="24"/>
          <w:szCs w:val="24"/>
          <w:rtl/>
        </w:rPr>
        <w:t xml:space="preserve">. במשימה </w:t>
      </w:r>
      <w:r>
        <w:rPr>
          <w:rFonts w:ascii="David" w:hAnsi="David" w:cs="David" w:hint="cs"/>
          <w:sz w:val="24"/>
          <w:szCs w:val="24"/>
          <w:rtl/>
        </w:rPr>
        <w:t>4</w:t>
      </w:r>
      <w:r w:rsidRPr="008D3355">
        <w:rPr>
          <w:rFonts w:ascii="David" w:hAnsi="David" w:cs="David" w:hint="cs"/>
          <w:sz w:val="24"/>
          <w:szCs w:val="24"/>
          <w:rtl/>
        </w:rPr>
        <w:t xml:space="preserve"> התלמידים יתבקשו להסביר את הטעם לכך שלולבים אלו פסולים.</w:t>
      </w:r>
    </w:p>
    <w:p w:rsidR="00EF1EEE" w:rsidRPr="007746D6" w:rsidRDefault="00EF1EEE" w:rsidP="00EF1EEE">
      <w:pPr>
        <w:spacing w:line="360" w:lineRule="auto"/>
        <w:rPr>
          <w:rFonts w:cs="Narkisim"/>
          <w:color w:val="252525"/>
          <w:sz w:val="24"/>
          <w:szCs w:val="24"/>
          <w:shd w:val="clear" w:color="auto" w:fill="FFFFFF"/>
          <w:rtl/>
        </w:rPr>
      </w:pPr>
    </w:p>
    <w:p w:rsidR="00EF1EEE" w:rsidRPr="007746D6" w:rsidRDefault="00EF1EEE" w:rsidP="00EF1EEE">
      <w:pPr>
        <w:spacing w:line="360" w:lineRule="auto"/>
        <w:rPr>
          <w:rFonts w:ascii="David" w:hAnsi="David" w:cs="David"/>
          <w:b/>
          <w:bCs/>
          <w:sz w:val="24"/>
          <w:szCs w:val="24"/>
          <w:rtl/>
        </w:rPr>
      </w:pPr>
      <w:r w:rsidRPr="007746D6">
        <w:rPr>
          <w:rFonts w:ascii="David" w:hAnsi="David" w:cs="David" w:hint="cs"/>
          <w:b/>
          <w:bCs/>
          <w:sz w:val="24"/>
          <w:szCs w:val="24"/>
          <w:rtl/>
        </w:rPr>
        <w:t>לולבים של אשרה ושל עיר הנידחת</w:t>
      </w:r>
    </w:p>
    <w:p w:rsidR="00EF1EEE" w:rsidRPr="007746D6" w:rsidRDefault="00EF1EEE" w:rsidP="00EF1EEE">
      <w:pPr>
        <w:spacing w:line="360" w:lineRule="auto"/>
        <w:rPr>
          <w:rFonts w:ascii="David" w:hAnsi="David" w:cs="David"/>
          <w:sz w:val="24"/>
          <w:szCs w:val="24"/>
          <w:rtl/>
        </w:rPr>
      </w:pPr>
      <w:r w:rsidRPr="007746D6">
        <w:rPr>
          <w:rFonts w:ascii="David" w:hAnsi="David" w:cs="David" w:hint="cs"/>
          <w:sz w:val="24"/>
          <w:szCs w:val="24"/>
          <w:rtl/>
        </w:rPr>
        <w:t xml:space="preserve">לולבים </w:t>
      </w:r>
      <w:r>
        <w:rPr>
          <w:rFonts w:ascii="David" w:hAnsi="David" w:cs="David" w:hint="cs"/>
          <w:sz w:val="24"/>
          <w:szCs w:val="24"/>
          <w:rtl/>
        </w:rPr>
        <w:t>אלו הם לולבים שהשתמשו בהם ל</w:t>
      </w:r>
      <w:r w:rsidRPr="007746D6">
        <w:rPr>
          <w:rFonts w:ascii="David" w:hAnsi="David" w:cs="David" w:hint="cs"/>
          <w:sz w:val="24"/>
          <w:szCs w:val="24"/>
          <w:rtl/>
        </w:rPr>
        <w:t>עבודה זרה (של אשרה) או ששייכים לעיר שתושביה היהודים עבדו עבודה זרה (עיר הנידחת).</w:t>
      </w:r>
      <w:r>
        <w:rPr>
          <w:rFonts w:ascii="David" w:hAnsi="David" w:cs="David" w:hint="cs"/>
          <w:sz w:val="24"/>
          <w:szCs w:val="24"/>
          <w:rtl/>
        </w:rPr>
        <w:t xml:space="preserve"> לולבים אלו</w:t>
      </w:r>
      <w:r w:rsidRPr="007746D6">
        <w:rPr>
          <w:rFonts w:ascii="David" w:hAnsi="David" w:cs="David" w:hint="cs"/>
          <w:sz w:val="24"/>
          <w:szCs w:val="24"/>
          <w:rtl/>
        </w:rPr>
        <w:t xml:space="preserve"> פסולים כי </w:t>
      </w:r>
      <w:r>
        <w:rPr>
          <w:rFonts w:ascii="David" w:hAnsi="David" w:cs="David" w:hint="cs"/>
          <w:sz w:val="24"/>
          <w:szCs w:val="24"/>
          <w:rtl/>
        </w:rPr>
        <w:t>כייוון ששימשו לעבודה זרה חובה לשרפם</w:t>
      </w:r>
      <w:r w:rsidRPr="007746D6">
        <w:rPr>
          <w:rFonts w:ascii="David" w:hAnsi="David" w:cs="David" w:hint="cs"/>
          <w:sz w:val="24"/>
          <w:szCs w:val="24"/>
          <w:rtl/>
        </w:rPr>
        <w:t xml:space="preserve"> </w:t>
      </w:r>
      <w:r>
        <w:rPr>
          <w:rFonts w:ascii="David" w:hAnsi="David" w:cs="David" w:hint="cs"/>
          <w:sz w:val="24"/>
          <w:szCs w:val="24"/>
          <w:rtl/>
        </w:rPr>
        <w:t>ו</w:t>
      </w:r>
      <w:r w:rsidRPr="007746D6">
        <w:rPr>
          <w:rFonts w:ascii="David" w:hAnsi="David" w:cs="David" w:hint="cs"/>
          <w:sz w:val="24"/>
          <w:szCs w:val="24"/>
          <w:rtl/>
        </w:rPr>
        <w:t xml:space="preserve">אי אפשר להשתמש בהם. הם נחשבים כאילו הם כבר לא קיימים. </w:t>
      </w:r>
    </w:p>
    <w:p w:rsidR="00EF1EEE" w:rsidRDefault="00EF1EEE" w:rsidP="00EF1EEE">
      <w:pPr>
        <w:spacing w:line="360" w:lineRule="auto"/>
        <w:rPr>
          <w:rFonts w:ascii="David" w:hAnsi="David" w:cs="David"/>
          <w:b/>
          <w:bCs/>
          <w:sz w:val="24"/>
          <w:szCs w:val="24"/>
          <w:rtl/>
        </w:rPr>
      </w:pPr>
    </w:p>
    <w:p w:rsidR="00EF1EEE" w:rsidRDefault="00EF1EEE" w:rsidP="00EF1EEE">
      <w:pPr>
        <w:spacing w:line="360" w:lineRule="auto"/>
        <w:rPr>
          <w:rFonts w:ascii="David" w:hAnsi="David" w:cs="David"/>
          <w:b/>
          <w:bCs/>
          <w:sz w:val="24"/>
          <w:szCs w:val="24"/>
          <w:rtl/>
        </w:rPr>
      </w:pPr>
      <w:r>
        <w:rPr>
          <w:rFonts w:ascii="David" w:hAnsi="David" w:cs="David" w:hint="cs"/>
          <w:b/>
          <w:bCs/>
          <w:sz w:val="24"/>
          <w:szCs w:val="24"/>
          <w:rtl/>
        </w:rPr>
        <w:t>נפרדו עליו</w:t>
      </w:r>
    </w:p>
    <w:p w:rsidR="00EF1EEE" w:rsidRPr="008D3355" w:rsidRDefault="00EF1EEE" w:rsidP="00EF1EEE">
      <w:pPr>
        <w:spacing w:line="360" w:lineRule="auto"/>
        <w:rPr>
          <w:rFonts w:ascii="David" w:hAnsi="David" w:cs="David"/>
          <w:sz w:val="24"/>
          <w:szCs w:val="24"/>
          <w:rtl/>
        </w:rPr>
      </w:pPr>
      <w:r>
        <w:rPr>
          <w:rFonts w:ascii="David" w:hAnsi="David" w:cs="David" w:hint="cs"/>
          <w:sz w:val="24"/>
          <w:szCs w:val="24"/>
          <w:rtl/>
        </w:rPr>
        <w:t>במהלך הלימוד נעסוק במחלוקת בין תנא קמא לרבי יהודה בדין לולב שעליו נפרדו מהשדרה: האם חובה להצמידם חזרה אל השדרה או לא? (משימה 6).</w:t>
      </w:r>
    </w:p>
    <w:p w:rsidR="00EF1EEE" w:rsidRPr="008D3355" w:rsidRDefault="00EF1EEE" w:rsidP="00EF1EEE">
      <w:pPr>
        <w:spacing w:line="360" w:lineRule="auto"/>
        <w:rPr>
          <w:rFonts w:ascii="David" w:hAnsi="David" w:cs="David"/>
          <w:sz w:val="24"/>
          <w:szCs w:val="24"/>
          <w:rtl/>
        </w:rPr>
      </w:pPr>
    </w:p>
    <w:p w:rsidR="00EF1EEE" w:rsidRPr="007746D6" w:rsidRDefault="00EF1EEE" w:rsidP="00EF1EEE">
      <w:pPr>
        <w:spacing w:line="360" w:lineRule="auto"/>
        <w:rPr>
          <w:rFonts w:ascii="David" w:hAnsi="David" w:cs="David"/>
          <w:b/>
          <w:bCs/>
          <w:sz w:val="24"/>
          <w:szCs w:val="24"/>
          <w:rtl/>
        </w:rPr>
      </w:pPr>
      <w:r w:rsidRPr="007746D6">
        <w:rPr>
          <w:rFonts w:ascii="David" w:hAnsi="David" w:cs="David" w:hint="cs"/>
          <w:b/>
          <w:bCs/>
          <w:sz w:val="24"/>
          <w:szCs w:val="24"/>
          <w:rtl/>
        </w:rPr>
        <w:t>ציני הר הברזל</w:t>
      </w:r>
    </w:p>
    <w:p w:rsidR="00EF1EEE" w:rsidRPr="007746D6" w:rsidRDefault="00EF1EEE" w:rsidP="00F447A3">
      <w:pPr>
        <w:spacing w:line="360" w:lineRule="auto"/>
        <w:rPr>
          <w:rFonts w:ascii="David" w:hAnsi="David" w:cs="David"/>
          <w:sz w:val="24"/>
          <w:szCs w:val="24"/>
        </w:rPr>
      </w:pPr>
      <w:r>
        <w:rPr>
          <w:rFonts w:ascii="David" w:hAnsi="David" w:cs="David" w:hint="cs"/>
          <w:sz w:val="24"/>
          <w:szCs w:val="24"/>
          <w:rtl/>
        </w:rPr>
        <w:t xml:space="preserve">המשנה מביאה את דינם של לולבים המכונים "ציני הר הברזל". אלו </w:t>
      </w:r>
      <w:r w:rsidRPr="007746D6">
        <w:rPr>
          <w:rFonts w:ascii="David" w:hAnsi="David" w:cs="David" w:hint="cs"/>
          <w:sz w:val="24"/>
          <w:szCs w:val="24"/>
          <w:rtl/>
        </w:rPr>
        <w:t>לולבים עם עלים קטנים שגדלים במקום שנקרא "הר הברזל"</w:t>
      </w:r>
      <w:r>
        <w:rPr>
          <w:rFonts w:ascii="David" w:hAnsi="David" w:cs="David" w:hint="cs"/>
          <w:sz w:val="24"/>
          <w:szCs w:val="24"/>
          <w:rtl/>
        </w:rPr>
        <w:t xml:space="preserve"> (</w:t>
      </w:r>
      <w:r w:rsidR="00F447A3">
        <w:rPr>
          <w:rFonts w:ascii="David" w:hAnsi="David" w:cs="David" w:hint="cs"/>
          <w:sz w:val="24"/>
          <w:szCs w:val="24"/>
          <w:rtl/>
        </w:rPr>
        <w:t xml:space="preserve">יש אומרים שהר זה </w:t>
      </w:r>
      <w:bookmarkStart w:id="0" w:name="_GoBack"/>
      <w:bookmarkEnd w:id="0"/>
      <w:r>
        <w:rPr>
          <w:rFonts w:ascii="David" w:hAnsi="David" w:cs="David" w:hint="cs"/>
          <w:sz w:val="24"/>
          <w:szCs w:val="24"/>
          <w:rtl/>
        </w:rPr>
        <w:t xml:space="preserve">נמצא </w:t>
      </w:r>
      <w:r w:rsidRPr="00EB5E94">
        <w:rPr>
          <w:rFonts w:ascii="David" w:hAnsi="David" w:cs="David"/>
          <w:sz w:val="24"/>
          <w:szCs w:val="24"/>
          <w:rtl/>
        </w:rPr>
        <w:t>באזור הרמה של עבר הירדן המזרחי, ממזרח לים המלח, בתחום דרום מואב וצפון אדום</w:t>
      </w:r>
      <w:r w:rsidR="00F447A3">
        <w:rPr>
          <w:rFonts w:ascii="David" w:hAnsi="David" w:cs="David" w:hint="cs"/>
          <w:sz w:val="24"/>
          <w:szCs w:val="24"/>
          <w:rtl/>
        </w:rPr>
        <w:t xml:space="preserve">. לפי הגמרא הר זה הוא כינוי לגיא בן </w:t>
      </w:r>
      <w:proofErr w:type="spellStart"/>
      <w:r w:rsidR="00F447A3">
        <w:rPr>
          <w:rFonts w:ascii="David" w:hAnsi="David" w:cs="David" w:hint="cs"/>
          <w:sz w:val="24"/>
          <w:szCs w:val="24"/>
          <w:rtl/>
        </w:rPr>
        <w:t>הנום</w:t>
      </w:r>
      <w:proofErr w:type="spellEnd"/>
      <w:r>
        <w:rPr>
          <w:rFonts w:ascii="David" w:hAnsi="David" w:cs="David" w:hint="cs"/>
          <w:sz w:val="24"/>
          <w:szCs w:val="24"/>
          <w:rtl/>
        </w:rPr>
        <w:t>)</w:t>
      </w:r>
      <w:r w:rsidRPr="007746D6">
        <w:rPr>
          <w:rFonts w:ascii="David" w:hAnsi="David" w:cs="David" w:hint="cs"/>
          <w:sz w:val="24"/>
          <w:szCs w:val="24"/>
          <w:rtl/>
        </w:rPr>
        <w:t>.</w:t>
      </w:r>
      <w:r>
        <w:rPr>
          <w:rFonts w:ascii="David" w:hAnsi="David" w:cs="David" w:hint="cs"/>
          <w:sz w:val="24"/>
          <w:szCs w:val="24"/>
          <w:rtl/>
        </w:rPr>
        <w:t xml:space="preserve"> המשנה מכשירה לולבים אלו, ובגמרא מובא שזה רק במקרה בו העלה מספיק ארוך כדי להגיע לעיקרו של העלה שמעליו.</w:t>
      </w:r>
    </w:p>
    <w:p w:rsidR="00EF1EEE" w:rsidRPr="007746D6" w:rsidRDefault="00EF1EEE" w:rsidP="00EF1EEE">
      <w:pPr>
        <w:spacing w:line="360" w:lineRule="auto"/>
        <w:rPr>
          <w:rFonts w:ascii="David" w:hAnsi="David" w:cs="David"/>
          <w:b/>
          <w:bCs/>
          <w:sz w:val="24"/>
          <w:szCs w:val="24"/>
          <w:rtl/>
        </w:rPr>
      </w:pPr>
    </w:p>
    <w:p w:rsidR="00EF1EEE" w:rsidRPr="007746D6" w:rsidRDefault="00EF1EEE" w:rsidP="00EF1EEE">
      <w:pPr>
        <w:spacing w:line="360" w:lineRule="auto"/>
        <w:rPr>
          <w:rFonts w:ascii="David" w:hAnsi="David" w:cs="David"/>
          <w:b/>
          <w:bCs/>
          <w:sz w:val="24"/>
          <w:szCs w:val="24"/>
          <w:rtl/>
        </w:rPr>
      </w:pPr>
      <w:r w:rsidRPr="007746D6">
        <w:rPr>
          <w:rFonts w:ascii="David" w:hAnsi="David" w:cs="David" w:hint="cs"/>
          <w:b/>
          <w:bCs/>
          <w:sz w:val="24"/>
          <w:szCs w:val="24"/>
          <w:rtl/>
        </w:rPr>
        <w:t xml:space="preserve">"לולב שיש בו שלושה טפחים כדי לנענע בו </w:t>
      </w:r>
      <w:r w:rsidRPr="007746D6">
        <w:rPr>
          <w:rFonts w:ascii="David" w:hAnsi="David" w:cs="David"/>
          <w:b/>
          <w:bCs/>
          <w:sz w:val="24"/>
          <w:szCs w:val="24"/>
          <w:rtl/>
        </w:rPr>
        <w:t>–</w:t>
      </w:r>
      <w:r w:rsidRPr="007746D6">
        <w:rPr>
          <w:rFonts w:ascii="David" w:hAnsi="David" w:cs="David" w:hint="cs"/>
          <w:b/>
          <w:bCs/>
          <w:sz w:val="24"/>
          <w:szCs w:val="24"/>
          <w:rtl/>
        </w:rPr>
        <w:t xml:space="preserve"> כשר"</w:t>
      </w:r>
    </w:p>
    <w:p w:rsidR="00EF1EEE" w:rsidRPr="007746D6" w:rsidRDefault="00EF1EEE" w:rsidP="00EF1EEE">
      <w:pPr>
        <w:spacing w:line="360" w:lineRule="auto"/>
        <w:rPr>
          <w:rFonts w:ascii="David" w:hAnsi="David" w:cs="David"/>
          <w:sz w:val="24"/>
          <w:szCs w:val="24"/>
          <w:rtl/>
        </w:rPr>
      </w:pPr>
      <w:r>
        <w:rPr>
          <w:rFonts w:ascii="David" w:hAnsi="David" w:cs="David" w:hint="cs"/>
          <w:sz w:val="24"/>
          <w:szCs w:val="24"/>
          <w:rtl/>
        </w:rPr>
        <w:t xml:space="preserve">בסופה של המשנה מדובר על אורכו של הלולב. </w:t>
      </w:r>
      <w:r w:rsidRPr="007746D6">
        <w:rPr>
          <w:rFonts w:ascii="David" w:hAnsi="David" w:cs="David" w:hint="cs"/>
          <w:sz w:val="24"/>
          <w:szCs w:val="24"/>
          <w:rtl/>
        </w:rPr>
        <w:t xml:space="preserve">הרב פנחס </w:t>
      </w:r>
      <w:proofErr w:type="spellStart"/>
      <w:r w:rsidRPr="007746D6">
        <w:rPr>
          <w:rFonts w:ascii="David" w:hAnsi="David" w:cs="David" w:hint="cs"/>
          <w:sz w:val="24"/>
          <w:szCs w:val="24"/>
          <w:rtl/>
        </w:rPr>
        <w:t>קהתי</w:t>
      </w:r>
      <w:proofErr w:type="spellEnd"/>
      <w:r w:rsidRPr="007746D6">
        <w:rPr>
          <w:rFonts w:ascii="David" w:hAnsi="David" w:cs="David" w:hint="cs"/>
          <w:sz w:val="24"/>
          <w:szCs w:val="24"/>
          <w:rtl/>
        </w:rPr>
        <w:t>, פ</w:t>
      </w:r>
      <w:r>
        <w:rPr>
          <w:rFonts w:ascii="David" w:hAnsi="David" w:cs="David" w:hint="cs"/>
          <w:sz w:val="24"/>
          <w:szCs w:val="24"/>
          <w:rtl/>
        </w:rPr>
        <w:t>רשן המשנה, מסביר על פי הגמרא: "כדי לנענע בו" -</w:t>
      </w:r>
      <w:r w:rsidRPr="007746D6">
        <w:rPr>
          <w:rFonts w:ascii="David" w:hAnsi="David" w:cs="David" w:hint="cs"/>
          <w:sz w:val="24"/>
          <w:szCs w:val="24"/>
          <w:rtl/>
        </w:rPr>
        <w:t xml:space="preserve"> כלומר שיש בלולב שלושה טפחים, באופן שההדס והערבה מכסים אותו, ועוד</w:t>
      </w:r>
      <w:r>
        <w:rPr>
          <w:rFonts w:ascii="David" w:hAnsi="David" w:cs="David" w:hint="cs"/>
          <w:sz w:val="24"/>
          <w:szCs w:val="24"/>
          <w:rtl/>
        </w:rPr>
        <w:t xml:space="preserve"> נשאר</w:t>
      </w:r>
      <w:r w:rsidRPr="007746D6">
        <w:rPr>
          <w:rFonts w:ascii="David" w:hAnsi="David" w:cs="David" w:hint="cs"/>
          <w:sz w:val="24"/>
          <w:szCs w:val="24"/>
          <w:rtl/>
        </w:rPr>
        <w:t xml:space="preserve"> טפח נוסף כדי לנענע בו. </w:t>
      </w:r>
      <w:r>
        <w:rPr>
          <w:rFonts w:ascii="David" w:hAnsi="David" w:cs="David" w:hint="cs"/>
          <w:sz w:val="24"/>
          <w:szCs w:val="24"/>
          <w:rtl/>
        </w:rPr>
        <w:t>במשימה 8 נבקש מהתלמידים לכתוב מהו אורכו של לולב כשר וכן לצייר כיצד נראה הלולב עם הטפח העודף על שאר המינים.</w:t>
      </w:r>
    </w:p>
    <w:p w:rsidR="00EF1EEE" w:rsidRPr="007746D6" w:rsidRDefault="00EF1EEE" w:rsidP="00EF1EEE">
      <w:pPr>
        <w:spacing w:line="360" w:lineRule="auto"/>
        <w:rPr>
          <w:rFonts w:cs="Narkisim"/>
          <w:color w:val="252525"/>
          <w:sz w:val="24"/>
          <w:szCs w:val="24"/>
          <w:shd w:val="clear" w:color="auto" w:fill="FFFFFF"/>
          <w:rtl/>
        </w:rPr>
      </w:pPr>
    </w:p>
    <w:p w:rsidR="00EF1EEE" w:rsidRPr="007746D6" w:rsidRDefault="00EF1EEE" w:rsidP="00EF1EEE">
      <w:pPr>
        <w:spacing w:after="120" w:line="360" w:lineRule="auto"/>
        <w:rPr>
          <w:sz w:val="24"/>
          <w:szCs w:val="24"/>
          <w:rtl/>
        </w:rPr>
      </w:pPr>
      <w:r w:rsidRPr="007746D6">
        <w:rPr>
          <w:rFonts w:hint="cs"/>
          <w:sz w:val="24"/>
          <w:szCs w:val="24"/>
          <w:highlight w:val="green"/>
          <w:rtl/>
        </w:rPr>
        <w:lastRenderedPageBreak/>
        <w:t>מיומנות</w:t>
      </w:r>
    </w:p>
    <w:p w:rsidR="00EF1EEE" w:rsidRPr="007746D6" w:rsidRDefault="00EF1EEE" w:rsidP="00EF1EEE">
      <w:pPr>
        <w:spacing w:line="360" w:lineRule="auto"/>
        <w:rPr>
          <w:rFonts w:ascii="David" w:hAnsi="David" w:cs="David"/>
          <w:sz w:val="24"/>
          <w:szCs w:val="24"/>
          <w:rtl/>
        </w:rPr>
      </w:pPr>
      <w:r w:rsidRPr="007746D6">
        <w:rPr>
          <w:rFonts w:ascii="David" w:hAnsi="David" w:cs="David" w:hint="cs"/>
          <w:sz w:val="24"/>
          <w:szCs w:val="24"/>
          <w:rtl/>
        </w:rPr>
        <w:t>במשנה זו נלמדות כמה מיומנויות:</w:t>
      </w:r>
    </w:p>
    <w:p w:rsidR="00EF1EEE" w:rsidRPr="007D1EC6" w:rsidRDefault="00EF1EEE" w:rsidP="00EF1EEE">
      <w:pPr>
        <w:numPr>
          <w:ilvl w:val="0"/>
          <w:numId w:val="1"/>
        </w:numPr>
        <w:spacing w:after="160" w:line="360" w:lineRule="auto"/>
        <w:ind w:left="0" w:firstLine="0"/>
        <w:rPr>
          <w:rFonts w:ascii="David" w:hAnsi="David" w:cs="David"/>
          <w:b/>
          <w:bCs/>
          <w:sz w:val="24"/>
          <w:szCs w:val="24"/>
        </w:rPr>
      </w:pPr>
      <w:r w:rsidRPr="007D1EC6">
        <w:rPr>
          <w:rFonts w:ascii="David" w:hAnsi="David" w:cs="David" w:hint="cs"/>
          <w:b/>
          <w:bCs/>
          <w:sz w:val="24"/>
          <w:szCs w:val="24"/>
          <w:rtl/>
        </w:rPr>
        <w:t>זיהוי כל המקרים והדינים המופיעים במשנה</w:t>
      </w:r>
      <w:r>
        <w:rPr>
          <w:rFonts w:ascii="David" w:hAnsi="David" w:cs="David" w:hint="cs"/>
          <w:b/>
          <w:bCs/>
          <w:sz w:val="24"/>
          <w:szCs w:val="24"/>
          <w:rtl/>
        </w:rPr>
        <w:t xml:space="preserve"> (משימה 1)</w:t>
      </w:r>
    </w:p>
    <w:p w:rsidR="00EF1EEE" w:rsidRPr="007D1EC6" w:rsidRDefault="00EF1EEE" w:rsidP="00EF1EEE">
      <w:pPr>
        <w:spacing w:line="360" w:lineRule="auto"/>
        <w:rPr>
          <w:rFonts w:ascii="David" w:hAnsi="David" w:cs="David"/>
          <w:sz w:val="24"/>
          <w:szCs w:val="24"/>
          <w:rtl/>
        </w:rPr>
      </w:pPr>
      <w:r>
        <w:rPr>
          <w:rFonts w:ascii="David" w:hAnsi="David" w:cs="David" w:hint="cs"/>
          <w:sz w:val="24"/>
          <w:szCs w:val="24"/>
          <w:rtl/>
        </w:rPr>
        <w:t>בהתחלה התלמידים יזהו את הדינים (פסול, כשר ויאגדנו מלמעלה). לאחר זיהוי הדינים יהיה קל יותר לזהות ולהבין ששאר חלקי המשנה הם המקרים.</w:t>
      </w:r>
    </w:p>
    <w:p w:rsidR="00EF1EEE" w:rsidRPr="009851A5" w:rsidRDefault="00EF1EEE" w:rsidP="00EF1EEE">
      <w:pPr>
        <w:numPr>
          <w:ilvl w:val="0"/>
          <w:numId w:val="1"/>
        </w:numPr>
        <w:spacing w:after="160" w:line="360" w:lineRule="auto"/>
        <w:ind w:left="0" w:firstLine="0"/>
        <w:rPr>
          <w:rFonts w:ascii="David" w:hAnsi="David" w:cs="David"/>
          <w:b/>
          <w:bCs/>
          <w:sz w:val="24"/>
          <w:szCs w:val="24"/>
        </w:rPr>
      </w:pPr>
      <w:r>
        <w:rPr>
          <w:rFonts w:ascii="David" w:hAnsi="David" w:cs="David" w:hint="cs"/>
          <w:b/>
          <w:bCs/>
          <w:sz w:val="24"/>
          <w:szCs w:val="24"/>
          <w:rtl/>
        </w:rPr>
        <w:t>הבנת מבנה המשנה באמצעות תרשים (משימה 1)</w:t>
      </w:r>
    </w:p>
    <w:p w:rsidR="00EF1EEE" w:rsidRPr="0090393D" w:rsidRDefault="00EF1EEE" w:rsidP="00EF1EEE">
      <w:pPr>
        <w:spacing w:line="360" w:lineRule="auto"/>
        <w:rPr>
          <w:rFonts w:ascii="David" w:hAnsi="David" w:cs="David"/>
          <w:sz w:val="24"/>
          <w:szCs w:val="24"/>
        </w:rPr>
      </w:pPr>
      <w:r>
        <w:rPr>
          <w:rFonts w:ascii="David" w:hAnsi="David" w:cs="David" w:hint="cs"/>
          <w:sz w:val="24"/>
          <w:szCs w:val="24"/>
          <w:rtl/>
        </w:rPr>
        <w:t xml:space="preserve">הפעם לא רק נחלק את המשנה </w:t>
      </w:r>
      <w:proofErr w:type="spellStart"/>
      <w:r>
        <w:rPr>
          <w:rFonts w:ascii="David" w:hAnsi="David" w:cs="David" w:hint="cs"/>
          <w:sz w:val="24"/>
          <w:szCs w:val="24"/>
          <w:rtl/>
        </w:rPr>
        <w:t>לכאמד"ט</w:t>
      </w:r>
      <w:proofErr w:type="spellEnd"/>
      <w:r>
        <w:rPr>
          <w:rFonts w:ascii="David" w:hAnsi="David" w:cs="David" w:hint="cs"/>
          <w:sz w:val="24"/>
          <w:szCs w:val="24"/>
          <w:rtl/>
        </w:rPr>
        <w:t xml:space="preserve"> באמצעות טבלה, אלא גם נבקש מהתלמידים למלא את החלקים החסרים בתרשים המשנה. התרשים יוצר הבנה ברורה יותר של מבנה המשנה.</w:t>
      </w:r>
    </w:p>
    <w:p w:rsidR="00EF1EEE" w:rsidRPr="00B75367" w:rsidRDefault="00EF1EEE" w:rsidP="00EF1EEE">
      <w:pPr>
        <w:numPr>
          <w:ilvl w:val="0"/>
          <w:numId w:val="1"/>
        </w:numPr>
        <w:spacing w:after="160" w:line="360" w:lineRule="auto"/>
        <w:ind w:left="0" w:firstLine="0"/>
        <w:rPr>
          <w:rFonts w:ascii="David" w:hAnsi="David" w:cs="David"/>
          <w:b/>
          <w:bCs/>
          <w:sz w:val="24"/>
          <w:szCs w:val="24"/>
          <w:rtl/>
        </w:rPr>
      </w:pPr>
      <w:r w:rsidRPr="00B75367">
        <w:rPr>
          <w:rFonts w:ascii="David" w:hAnsi="David" w:cs="David" w:hint="cs"/>
          <w:b/>
          <w:bCs/>
          <w:sz w:val="24"/>
          <w:szCs w:val="24"/>
          <w:rtl/>
        </w:rPr>
        <w:t>שאילת שאלות על מילים או מושגים שאינם מוכרים (בפתיחה ליחידה)</w:t>
      </w:r>
    </w:p>
    <w:p w:rsidR="00EF1EEE" w:rsidRPr="00514F00" w:rsidRDefault="00EF1EEE" w:rsidP="00EF1EEE">
      <w:pPr>
        <w:spacing w:line="360" w:lineRule="auto"/>
        <w:rPr>
          <w:rFonts w:ascii="David" w:hAnsi="David" w:cs="David"/>
          <w:sz w:val="24"/>
          <w:szCs w:val="24"/>
        </w:rPr>
      </w:pPr>
      <w:r w:rsidRPr="00B75367">
        <w:rPr>
          <w:rFonts w:ascii="David" w:hAnsi="David" w:cs="David" w:hint="cs"/>
          <w:sz w:val="24"/>
          <w:szCs w:val="24"/>
          <w:rtl/>
        </w:rPr>
        <w:t>כחלק מתהליך הלימוד של שאילת שאלות</w:t>
      </w:r>
      <w:r>
        <w:rPr>
          <w:rFonts w:ascii="David" w:hAnsi="David" w:cs="David" w:hint="cs"/>
          <w:sz w:val="24"/>
          <w:szCs w:val="24"/>
          <w:rtl/>
        </w:rPr>
        <w:t>,</w:t>
      </w:r>
      <w:r w:rsidRPr="00B75367">
        <w:rPr>
          <w:rFonts w:ascii="David" w:hAnsi="David" w:cs="David" w:hint="cs"/>
          <w:sz w:val="24"/>
          <w:szCs w:val="24"/>
          <w:rtl/>
        </w:rPr>
        <w:t xml:space="preserve"> התלמידים מתבקשים בתחילת היחידה לשאול שאלות על מילים או </w:t>
      </w:r>
      <w:r>
        <w:rPr>
          <w:rFonts w:ascii="David" w:hAnsi="David" w:cs="David" w:hint="cs"/>
          <w:sz w:val="24"/>
          <w:szCs w:val="24"/>
          <w:rtl/>
        </w:rPr>
        <w:t xml:space="preserve">על </w:t>
      </w:r>
      <w:r w:rsidRPr="00B75367">
        <w:rPr>
          <w:rFonts w:ascii="David" w:hAnsi="David" w:cs="David" w:hint="cs"/>
          <w:sz w:val="24"/>
          <w:szCs w:val="24"/>
          <w:rtl/>
        </w:rPr>
        <w:t xml:space="preserve">מושגים שאינם מכירים: </w:t>
      </w:r>
      <w:r w:rsidRPr="00514F00">
        <w:rPr>
          <w:rFonts w:ascii="David" w:hAnsi="David" w:cs="David" w:hint="cs"/>
          <w:sz w:val="24"/>
          <w:szCs w:val="24"/>
          <w:rtl/>
        </w:rPr>
        <w:t>גזול, אשרה, עיר הנ</w:t>
      </w:r>
      <w:r>
        <w:rPr>
          <w:rFonts w:ascii="David" w:hAnsi="David" w:cs="David" w:hint="cs"/>
          <w:sz w:val="24"/>
          <w:szCs w:val="24"/>
          <w:rtl/>
        </w:rPr>
        <w:t>י</w:t>
      </w:r>
      <w:r w:rsidRPr="00514F00">
        <w:rPr>
          <w:rFonts w:ascii="David" w:hAnsi="David" w:cs="David" w:hint="cs"/>
          <w:sz w:val="24"/>
          <w:szCs w:val="24"/>
          <w:rtl/>
        </w:rPr>
        <w:t xml:space="preserve">דחת, נקטם ראשו </w:t>
      </w:r>
      <w:proofErr w:type="spellStart"/>
      <w:r w:rsidRPr="00514F00">
        <w:rPr>
          <w:rFonts w:ascii="David" w:hAnsi="David" w:cs="David" w:hint="cs"/>
          <w:sz w:val="24"/>
          <w:szCs w:val="24"/>
          <w:rtl/>
        </w:rPr>
        <w:t>וכו</w:t>
      </w:r>
      <w:proofErr w:type="spellEnd"/>
      <w:r w:rsidRPr="00514F00">
        <w:rPr>
          <w:rFonts w:ascii="David" w:hAnsi="David" w:cs="David" w:hint="cs"/>
          <w:sz w:val="24"/>
          <w:szCs w:val="24"/>
          <w:rtl/>
        </w:rPr>
        <w:t>'.</w:t>
      </w:r>
    </w:p>
    <w:p w:rsidR="00EF1EEE" w:rsidRPr="0090393D" w:rsidRDefault="00EF1EEE" w:rsidP="00EF1EEE">
      <w:pPr>
        <w:numPr>
          <w:ilvl w:val="0"/>
          <w:numId w:val="1"/>
        </w:numPr>
        <w:spacing w:after="160" w:line="360" w:lineRule="auto"/>
        <w:ind w:left="0" w:firstLine="0"/>
        <w:rPr>
          <w:rFonts w:ascii="David" w:hAnsi="David" w:cs="David"/>
          <w:b/>
          <w:bCs/>
          <w:sz w:val="24"/>
          <w:szCs w:val="24"/>
        </w:rPr>
      </w:pPr>
      <w:r w:rsidRPr="00B75367">
        <w:rPr>
          <w:rFonts w:ascii="David" w:hAnsi="David" w:cs="David" w:hint="cs"/>
          <w:b/>
          <w:bCs/>
          <w:sz w:val="24"/>
          <w:szCs w:val="24"/>
          <w:rtl/>
        </w:rPr>
        <w:t xml:space="preserve">הבנת המשנה שכתובה בלשון קצרה </w:t>
      </w:r>
      <w:r>
        <w:rPr>
          <w:rFonts w:ascii="David" w:hAnsi="David" w:cs="David" w:hint="cs"/>
          <w:b/>
          <w:bCs/>
          <w:sz w:val="24"/>
          <w:szCs w:val="24"/>
          <w:rtl/>
        </w:rPr>
        <w:t>(משימה 4)</w:t>
      </w:r>
    </w:p>
    <w:p w:rsidR="00EF1EEE" w:rsidRPr="0090393D" w:rsidRDefault="00EF1EEE" w:rsidP="00EF1EEE">
      <w:pPr>
        <w:spacing w:line="360" w:lineRule="auto"/>
        <w:rPr>
          <w:rFonts w:ascii="David" w:hAnsi="David" w:cs="David"/>
          <w:sz w:val="24"/>
          <w:szCs w:val="24"/>
          <w:rtl/>
        </w:rPr>
      </w:pPr>
      <w:r>
        <w:rPr>
          <w:rFonts w:ascii="David" w:hAnsi="David" w:cs="David" w:hint="cs"/>
          <w:sz w:val="24"/>
          <w:szCs w:val="24"/>
          <w:rtl/>
        </w:rPr>
        <w:t>משנה זו עוסקת בדיני הלולב, אולם המילה "לולב" מופיעה רק בתחילת המשנה (ככותרת). מטרת המשימה היא להקל על הבנת המשנה ולחדד את הנושא המרכזי בה.</w:t>
      </w:r>
    </w:p>
    <w:p w:rsidR="00EF1EEE" w:rsidRPr="007746D6" w:rsidRDefault="00EF1EEE" w:rsidP="00EF1EEE">
      <w:pPr>
        <w:spacing w:after="120" w:line="360" w:lineRule="auto"/>
        <w:rPr>
          <w:sz w:val="24"/>
          <w:szCs w:val="24"/>
          <w:rtl/>
        </w:rPr>
      </w:pPr>
    </w:p>
    <w:p w:rsidR="00EF1EEE" w:rsidRPr="007746D6" w:rsidRDefault="00EF1EEE" w:rsidP="00EF1EEE">
      <w:pPr>
        <w:spacing w:after="120" w:line="360" w:lineRule="auto"/>
        <w:outlineLvl w:val="0"/>
        <w:rPr>
          <w:rFonts w:cs="David"/>
          <w:sz w:val="24"/>
          <w:szCs w:val="24"/>
          <w:rtl/>
        </w:rPr>
      </w:pPr>
      <w:r w:rsidRPr="007746D6">
        <w:rPr>
          <w:rFonts w:cs="David" w:hint="cs"/>
          <w:sz w:val="24"/>
          <w:szCs w:val="24"/>
          <w:highlight w:val="green"/>
          <w:rtl/>
        </w:rPr>
        <w:t>מטרות</w:t>
      </w:r>
    </w:p>
    <w:p w:rsidR="00EF1EEE" w:rsidRPr="007746D6" w:rsidRDefault="00EF1EEE" w:rsidP="00EF1EEE">
      <w:pPr>
        <w:spacing w:line="360" w:lineRule="auto"/>
        <w:rPr>
          <w:rFonts w:ascii="David" w:hAnsi="David" w:cs="David"/>
          <w:sz w:val="24"/>
          <w:szCs w:val="24"/>
          <w:rtl/>
        </w:rPr>
      </w:pPr>
      <w:r w:rsidRPr="007746D6">
        <w:rPr>
          <w:rFonts w:ascii="David" w:hAnsi="David" w:cs="David" w:hint="cs"/>
          <w:sz w:val="24"/>
          <w:szCs w:val="24"/>
          <w:rtl/>
        </w:rPr>
        <w:t xml:space="preserve">1. </w:t>
      </w:r>
      <w:r w:rsidRPr="007746D6">
        <w:rPr>
          <w:rFonts w:ascii="David" w:hAnsi="David" w:cs="David"/>
          <w:sz w:val="24"/>
          <w:szCs w:val="24"/>
          <w:rtl/>
        </w:rPr>
        <w:t xml:space="preserve">הישג </w:t>
      </w:r>
      <w:r>
        <w:rPr>
          <w:rFonts w:ascii="David" w:hAnsi="David" w:cs="David" w:hint="cs"/>
          <w:b/>
          <w:bCs/>
          <w:sz w:val="24"/>
          <w:szCs w:val="24"/>
          <w:rtl/>
        </w:rPr>
        <w:t>תורה שבעל-</w:t>
      </w:r>
      <w:r w:rsidRPr="007746D6">
        <w:rPr>
          <w:rFonts w:ascii="David" w:hAnsi="David" w:cs="David" w:hint="cs"/>
          <w:b/>
          <w:bCs/>
          <w:sz w:val="24"/>
          <w:szCs w:val="24"/>
          <w:rtl/>
        </w:rPr>
        <w:t>פ</w:t>
      </w:r>
      <w:r>
        <w:rPr>
          <w:rFonts w:ascii="David" w:hAnsi="David" w:cs="David" w:hint="cs"/>
          <w:b/>
          <w:bCs/>
          <w:sz w:val="24"/>
          <w:szCs w:val="24"/>
          <w:rtl/>
        </w:rPr>
        <w:t>ה</w:t>
      </w:r>
      <w:r w:rsidRPr="007746D6">
        <w:rPr>
          <w:rFonts w:ascii="David" w:hAnsi="David" w:cs="David"/>
          <w:sz w:val="24"/>
          <w:szCs w:val="24"/>
          <w:rtl/>
        </w:rPr>
        <w:t xml:space="preserve">: </w:t>
      </w:r>
      <w:r>
        <w:rPr>
          <w:rFonts w:ascii="David" w:hAnsi="David" w:cs="David" w:hint="cs"/>
          <w:sz w:val="24"/>
          <w:szCs w:val="24"/>
          <w:rtl/>
        </w:rPr>
        <w:t>התלמיד ידע מה הטעם לפסילתו</w:t>
      </w:r>
      <w:r w:rsidRPr="007746D6">
        <w:rPr>
          <w:rFonts w:ascii="David" w:hAnsi="David" w:cs="David" w:hint="cs"/>
          <w:sz w:val="24"/>
          <w:szCs w:val="24"/>
          <w:rtl/>
        </w:rPr>
        <w:t xml:space="preserve"> של כל לולב, </w:t>
      </w:r>
      <w:r>
        <w:rPr>
          <w:rFonts w:ascii="David" w:hAnsi="David" w:cs="David" w:hint="cs"/>
          <w:sz w:val="24"/>
          <w:szCs w:val="24"/>
          <w:rtl/>
        </w:rPr>
        <w:t>ויבין</w:t>
      </w:r>
      <w:r w:rsidRPr="007746D6">
        <w:rPr>
          <w:rFonts w:ascii="David" w:hAnsi="David" w:cs="David" w:hint="cs"/>
          <w:sz w:val="24"/>
          <w:szCs w:val="24"/>
          <w:rtl/>
        </w:rPr>
        <w:t xml:space="preserve"> כיצד נלמד דין לולב הגזול מהפסוק "לכם".</w:t>
      </w:r>
    </w:p>
    <w:p w:rsidR="00EF1EEE" w:rsidRPr="007746D6" w:rsidRDefault="00EF1EEE" w:rsidP="00EF1EEE">
      <w:pPr>
        <w:spacing w:line="360" w:lineRule="auto"/>
        <w:rPr>
          <w:rFonts w:ascii="David" w:hAnsi="David" w:cs="David"/>
          <w:sz w:val="24"/>
          <w:szCs w:val="24"/>
          <w:rtl/>
        </w:rPr>
      </w:pPr>
      <w:r w:rsidRPr="007746D6">
        <w:rPr>
          <w:rFonts w:ascii="David" w:hAnsi="David" w:cs="David" w:hint="cs"/>
          <w:sz w:val="24"/>
          <w:szCs w:val="24"/>
          <w:rtl/>
        </w:rPr>
        <w:t xml:space="preserve">2. </w:t>
      </w:r>
      <w:r w:rsidRPr="007746D6">
        <w:rPr>
          <w:rFonts w:ascii="David" w:hAnsi="David" w:cs="David"/>
          <w:sz w:val="24"/>
          <w:szCs w:val="24"/>
          <w:rtl/>
        </w:rPr>
        <w:t xml:space="preserve">הישג </w:t>
      </w:r>
      <w:r w:rsidRPr="007746D6">
        <w:rPr>
          <w:rFonts w:ascii="David" w:hAnsi="David" w:cs="David"/>
          <w:b/>
          <w:bCs/>
          <w:sz w:val="24"/>
          <w:szCs w:val="24"/>
          <w:rtl/>
        </w:rPr>
        <w:t>מבנה</w:t>
      </w:r>
      <w:r w:rsidRPr="007746D6">
        <w:rPr>
          <w:rFonts w:ascii="David" w:hAnsi="David" w:cs="David"/>
          <w:sz w:val="24"/>
          <w:szCs w:val="24"/>
          <w:rtl/>
        </w:rPr>
        <w:t xml:space="preserve">: התלמיד יארגן את המשנה לפי רכיבי </w:t>
      </w:r>
      <w:proofErr w:type="spellStart"/>
      <w:r w:rsidRPr="007746D6">
        <w:rPr>
          <w:rFonts w:ascii="David" w:hAnsi="David" w:cs="David"/>
          <w:sz w:val="24"/>
          <w:szCs w:val="24"/>
          <w:rtl/>
        </w:rPr>
        <w:t>הכאמד"ט</w:t>
      </w:r>
      <w:proofErr w:type="spellEnd"/>
      <w:r w:rsidRPr="007746D6">
        <w:rPr>
          <w:rFonts w:ascii="David" w:hAnsi="David" w:cs="David"/>
          <w:sz w:val="24"/>
          <w:szCs w:val="24"/>
          <w:rtl/>
        </w:rPr>
        <w:t>.</w:t>
      </w:r>
    </w:p>
    <w:p w:rsidR="00EF1EEE" w:rsidRPr="007746D6" w:rsidRDefault="00EF1EEE" w:rsidP="00EF1EEE">
      <w:pPr>
        <w:spacing w:line="360" w:lineRule="auto"/>
        <w:rPr>
          <w:rFonts w:ascii="David" w:hAnsi="David" w:cs="David"/>
          <w:sz w:val="24"/>
          <w:szCs w:val="24"/>
          <w:rtl/>
        </w:rPr>
      </w:pPr>
      <w:r w:rsidRPr="007746D6">
        <w:rPr>
          <w:rFonts w:ascii="David" w:hAnsi="David" w:cs="David" w:hint="cs"/>
          <w:sz w:val="24"/>
          <w:szCs w:val="24"/>
          <w:rtl/>
        </w:rPr>
        <w:t xml:space="preserve">3. </w:t>
      </w:r>
      <w:r w:rsidRPr="007746D6">
        <w:rPr>
          <w:rFonts w:ascii="David" w:hAnsi="David" w:cs="David"/>
          <w:sz w:val="24"/>
          <w:szCs w:val="24"/>
          <w:rtl/>
        </w:rPr>
        <w:t xml:space="preserve">הישג </w:t>
      </w:r>
      <w:r w:rsidRPr="007746D6">
        <w:rPr>
          <w:rFonts w:ascii="David" w:hAnsi="David" w:cs="David"/>
          <w:b/>
          <w:bCs/>
          <w:sz w:val="24"/>
          <w:szCs w:val="24"/>
          <w:rtl/>
        </w:rPr>
        <w:t>הבנה ופרשנות</w:t>
      </w:r>
      <w:r w:rsidRPr="007746D6">
        <w:rPr>
          <w:rFonts w:ascii="David" w:hAnsi="David" w:cs="David"/>
          <w:sz w:val="24"/>
          <w:szCs w:val="24"/>
          <w:rtl/>
        </w:rPr>
        <w:t xml:space="preserve">: </w:t>
      </w:r>
      <w:r w:rsidRPr="007746D6">
        <w:rPr>
          <w:rFonts w:ascii="David" w:hAnsi="David" w:cs="David" w:hint="cs"/>
          <w:sz w:val="24"/>
          <w:szCs w:val="24"/>
          <w:rtl/>
        </w:rPr>
        <w:t>התלמיד ידע להסביר את כל סוגי הלולבים המוזכרים במשנה, הכשרים והפסולים, וכן את אורכו המינימ</w:t>
      </w:r>
      <w:r>
        <w:rPr>
          <w:rFonts w:ascii="David" w:hAnsi="David" w:cs="David" w:hint="cs"/>
          <w:sz w:val="24"/>
          <w:szCs w:val="24"/>
          <w:rtl/>
        </w:rPr>
        <w:t>א</w:t>
      </w:r>
      <w:r w:rsidRPr="007746D6">
        <w:rPr>
          <w:rFonts w:ascii="David" w:hAnsi="David" w:cs="David" w:hint="cs"/>
          <w:sz w:val="24"/>
          <w:szCs w:val="24"/>
          <w:rtl/>
        </w:rPr>
        <w:t>לי של הלולב.</w:t>
      </w:r>
    </w:p>
    <w:p w:rsidR="006D07BF" w:rsidRPr="006B5BCE" w:rsidRDefault="00EF1EEE" w:rsidP="00EF1EEE">
      <w:pPr>
        <w:spacing w:line="360" w:lineRule="auto"/>
        <w:rPr>
          <w:rFonts w:ascii="David" w:hAnsi="David" w:cs="David"/>
          <w:sz w:val="24"/>
          <w:szCs w:val="24"/>
        </w:rPr>
      </w:pPr>
      <w:r w:rsidRPr="007746D6">
        <w:rPr>
          <w:rFonts w:ascii="David" w:hAnsi="David" w:cs="David" w:hint="cs"/>
          <w:sz w:val="24"/>
          <w:szCs w:val="24"/>
          <w:rtl/>
        </w:rPr>
        <w:t xml:space="preserve">4. </w:t>
      </w:r>
      <w:r w:rsidRPr="007746D6">
        <w:rPr>
          <w:rFonts w:ascii="David" w:hAnsi="David" w:cs="David"/>
          <w:sz w:val="24"/>
          <w:szCs w:val="24"/>
          <w:rtl/>
        </w:rPr>
        <w:t xml:space="preserve">הישג </w:t>
      </w:r>
      <w:r w:rsidRPr="007746D6">
        <w:rPr>
          <w:rFonts w:ascii="David" w:hAnsi="David" w:cs="David" w:hint="cs"/>
          <w:b/>
          <w:bCs/>
          <w:sz w:val="24"/>
          <w:szCs w:val="24"/>
          <w:rtl/>
        </w:rPr>
        <w:t>לשון חכמים</w:t>
      </w:r>
      <w:r w:rsidRPr="007746D6">
        <w:rPr>
          <w:rFonts w:ascii="David" w:hAnsi="David" w:cs="David"/>
          <w:sz w:val="24"/>
          <w:szCs w:val="24"/>
          <w:rtl/>
        </w:rPr>
        <w:t>:</w:t>
      </w:r>
      <w:r w:rsidRPr="007746D6">
        <w:rPr>
          <w:rFonts w:cs="David" w:hint="cs"/>
          <w:color w:val="17365D" w:themeColor="text2" w:themeShade="BF"/>
          <w:sz w:val="24"/>
          <w:szCs w:val="24"/>
          <w:rtl/>
        </w:rPr>
        <w:t xml:space="preserve"> </w:t>
      </w:r>
      <w:r w:rsidRPr="007746D6">
        <w:rPr>
          <w:rFonts w:ascii="David" w:hAnsi="David" w:cs="David" w:hint="cs"/>
          <w:sz w:val="24"/>
          <w:szCs w:val="24"/>
          <w:rtl/>
        </w:rPr>
        <w:t>התלמיד יכיר את המושגים אשרה, עיר הנידחת, נקטם ראשו, נפרצו ונפרדו עליו</w:t>
      </w:r>
      <w:r>
        <w:rPr>
          <w:rFonts w:ascii="David" w:hAnsi="David" w:cs="David" w:hint="cs"/>
          <w:sz w:val="24"/>
          <w:szCs w:val="24"/>
          <w:rtl/>
        </w:rPr>
        <w:t xml:space="preserve">, </w:t>
      </w:r>
      <w:r w:rsidRPr="007746D6">
        <w:rPr>
          <w:rFonts w:ascii="David" w:hAnsi="David" w:cs="David" w:hint="cs"/>
          <w:sz w:val="24"/>
          <w:szCs w:val="24"/>
          <w:rtl/>
        </w:rPr>
        <w:t>ציני הר הברזל.</w:t>
      </w:r>
      <w:r w:rsidR="00374A92">
        <w:rPr>
          <w:rFonts w:cs="David" w:hint="cs"/>
          <w:noProof/>
          <w:sz w:val="24"/>
          <w:szCs w:val="24"/>
          <w:rtl/>
        </w:rPr>
        <w:drawing>
          <wp:anchor distT="0" distB="0" distL="114300" distR="114300" simplePos="0" relativeHeight="251668480" behindDoc="1" locked="0" layoutInCell="1" allowOverlap="1" wp14:anchorId="19E4334D" wp14:editId="6290DA1A">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6B5BCE"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BF0" w:rsidRDefault="006B7BF0" w:rsidP="00284F1C">
      <w:pPr>
        <w:spacing w:after="0" w:line="240" w:lineRule="auto"/>
      </w:pPr>
      <w:r>
        <w:separator/>
      </w:r>
    </w:p>
  </w:endnote>
  <w:endnote w:type="continuationSeparator" w:id="0">
    <w:p w:rsidR="006B7BF0" w:rsidRDefault="006B7BF0"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BF0" w:rsidRDefault="006B7BF0" w:rsidP="00284F1C">
      <w:pPr>
        <w:spacing w:after="0" w:line="240" w:lineRule="auto"/>
      </w:pPr>
      <w:r>
        <w:separator/>
      </w:r>
    </w:p>
  </w:footnote>
  <w:footnote w:type="continuationSeparator" w:id="0">
    <w:p w:rsidR="006B7BF0" w:rsidRDefault="006B7BF0"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117023"/>
    <w:rsid w:val="00121F5E"/>
    <w:rsid w:val="00123EFB"/>
    <w:rsid w:val="001A5CA9"/>
    <w:rsid w:val="0021483B"/>
    <w:rsid w:val="00235B45"/>
    <w:rsid w:val="00242980"/>
    <w:rsid w:val="00284F1C"/>
    <w:rsid w:val="002B595E"/>
    <w:rsid w:val="00374A92"/>
    <w:rsid w:val="003B7CB0"/>
    <w:rsid w:val="003D2C9A"/>
    <w:rsid w:val="003D7674"/>
    <w:rsid w:val="00417688"/>
    <w:rsid w:val="00481A0B"/>
    <w:rsid w:val="004F65FB"/>
    <w:rsid w:val="00535C72"/>
    <w:rsid w:val="005D67DC"/>
    <w:rsid w:val="006540D5"/>
    <w:rsid w:val="00696301"/>
    <w:rsid w:val="006969CB"/>
    <w:rsid w:val="006B5BCE"/>
    <w:rsid w:val="006B7BF0"/>
    <w:rsid w:val="007C37FF"/>
    <w:rsid w:val="008476B9"/>
    <w:rsid w:val="00876C00"/>
    <w:rsid w:val="00902F05"/>
    <w:rsid w:val="0090670B"/>
    <w:rsid w:val="009D4263"/>
    <w:rsid w:val="009F16E3"/>
    <w:rsid w:val="00AB0E34"/>
    <w:rsid w:val="00BD4A89"/>
    <w:rsid w:val="00C76634"/>
    <w:rsid w:val="00CD57F7"/>
    <w:rsid w:val="00D439D0"/>
    <w:rsid w:val="00D53F7F"/>
    <w:rsid w:val="00E940EF"/>
    <w:rsid w:val="00EF1EEE"/>
    <w:rsid w:val="00F16493"/>
    <w:rsid w:val="00F24C13"/>
    <w:rsid w:val="00F447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652</Words>
  <Characters>3260</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4</cp:revision>
  <dcterms:created xsi:type="dcterms:W3CDTF">2016-06-26T07:09:00Z</dcterms:created>
  <dcterms:modified xsi:type="dcterms:W3CDTF">2016-07-11T14:19:00Z</dcterms:modified>
</cp:coreProperties>
</file>