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5273A9" w:rsidP="001452E2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466E6" wp14:editId="4D0C69BC">
                <wp:simplePos x="0" y="0"/>
                <wp:positionH relativeFrom="column">
                  <wp:posOffset>2110207</wp:posOffset>
                </wp:positionH>
                <wp:positionV relativeFrom="paragraph">
                  <wp:posOffset>-403810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2D19A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2D19A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06137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ג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משנה </w:t>
                            </w:r>
                            <w:r w:rsidR="004D266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6.15pt;margin-top:-31.8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2D19A8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2D19A8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13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06137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ג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משנה </w:t>
                      </w:r>
                      <w:r w:rsidR="004D266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05A4" w:rsidRDefault="00753C6D" w:rsidP="005005A4">
      <w:pP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2C928" wp14:editId="3AEBDEB8">
                <wp:simplePos x="0" y="0"/>
                <wp:positionH relativeFrom="column">
                  <wp:posOffset>649605</wp:posOffset>
                </wp:positionH>
                <wp:positionV relativeFrom="paragraph">
                  <wp:posOffset>64592</wp:posOffset>
                </wp:positionV>
                <wp:extent cx="3042285" cy="2355495"/>
                <wp:effectExtent l="0" t="0" r="5715" b="698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2355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37B" w:rsidRDefault="0006137B" w:rsidP="00923C66">
                            <w:r>
                              <w:rPr>
                                <w:rFonts w:hint="cs"/>
                                <w:rtl/>
                              </w:rPr>
                              <w:t xml:space="preserve">שימו לב! </w:t>
                            </w:r>
                          </w:p>
                          <w:p w:rsidR="00923C66" w:rsidRDefault="00923C66" w:rsidP="00923C6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המילה </w:t>
                            </w:r>
                            <w:r w:rsidRPr="00923C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היה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היא מילה שעוזרת לנו למצוא את </w:t>
                            </w:r>
                            <w:r w:rsidRPr="00923C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המקרה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923C66" w:rsidRDefault="00923C66" w:rsidP="00923C6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המילה </w:t>
                            </w:r>
                            <w:r w:rsidRPr="00923C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עונה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היא מילת </w:t>
                            </w:r>
                            <w:r w:rsidRPr="00923C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347A68" w:rsidRDefault="0006137B" w:rsidP="00347A6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א</w:t>
                            </w:r>
                            <w:r w:rsidR="00347A68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923C66" w:rsidRDefault="00923C66" w:rsidP="00923C6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923C66">
                              <w:rPr>
                                <w:rFonts w:hint="cs"/>
                                <w:highlight w:val="magenta"/>
                                <w:rtl/>
                              </w:rPr>
                              <w:t>בסגול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המקרים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שמופיעים במשנה.</w:t>
                            </w:r>
                          </w:p>
                          <w:p w:rsidR="005273A9" w:rsidRDefault="005273A9" w:rsidP="00347A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green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הדין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שמופיעות </w:t>
                            </w:r>
                            <w:r w:rsidR="00347A68"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משנה.</w:t>
                            </w:r>
                          </w:p>
                          <w:p w:rsidR="006B01F1" w:rsidRDefault="006B01F1" w:rsidP="006B01F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ב:</w:t>
                            </w:r>
                          </w:p>
                          <w:p w:rsidR="006B01F1" w:rsidRDefault="006B01F1" w:rsidP="006B01F1">
                            <w:r>
                              <w:rPr>
                                <w:rFonts w:hint="cs"/>
                                <w:rtl/>
                              </w:rPr>
                              <w:t>השלימו את הטבלה.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51.15pt;margin-top:5.1pt;width:239.55pt;height:1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" fillcolor="#f2f2f2 [3052]" stroked="f" strokeweight=".5pt">
                <v:textbox>
                  <w:txbxContent>
                    <w:p w:rsidR="0006137B" w:rsidRDefault="0006137B" w:rsidP="00923C66">
                      <w:r>
                        <w:rPr>
                          <w:rFonts w:hint="cs"/>
                          <w:rtl/>
                        </w:rPr>
                        <w:t xml:space="preserve">שימו לב! </w:t>
                      </w:r>
                    </w:p>
                    <w:p w:rsidR="00923C66" w:rsidRDefault="00923C66" w:rsidP="00923C66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המילה </w:t>
                      </w:r>
                      <w:r w:rsidRPr="00923C66">
                        <w:rPr>
                          <w:rFonts w:hint="cs"/>
                          <w:b/>
                          <w:bCs/>
                          <w:rtl/>
                        </w:rPr>
                        <w:t>היה</w:t>
                      </w:r>
                      <w:r>
                        <w:rPr>
                          <w:rFonts w:hint="cs"/>
                          <w:rtl/>
                        </w:rPr>
                        <w:t xml:space="preserve"> היא מילה שעוזרת לנו למצוא את </w:t>
                      </w:r>
                      <w:r w:rsidRPr="00923C66">
                        <w:rPr>
                          <w:rFonts w:hint="cs"/>
                          <w:b/>
                          <w:bCs/>
                          <w:rtl/>
                        </w:rPr>
                        <w:t>המקרה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923C66" w:rsidRDefault="00923C66" w:rsidP="00923C66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המילה </w:t>
                      </w:r>
                      <w:r w:rsidRPr="00923C66">
                        <w:rPr>
                          <w:rFonts w:hint="cs"/>
                          <w:b/>
                          <w:bCs/>
                          <w:rtl/>
                        </w:rPr>
                        <w:t>עונה</w:t>
                      </w:r>
                      <w:r>
                        <w:rPr>
                          <w:rFonts w:hint="cs"/>
                          <w:rtl/>
                        </w:rPr>
                        <w:t xml:space="preserve"> היא מילת </w:t>
                      </w:r>
                      <w:r w:rsidRPr="00923C66">
                        <w:rPr>
                          <w:rFonts w:hint="cs"/>
                          <w:b/>
                          <w:bCs/>
                          <w:rtl/>
                        </w:rPr>
                        <w:t>דין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347A68" w:rsidRDefault="0006137B" w:rsidP="00347A6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א</w:t>
                      </w:r>
                      <w:r w:rsidR="00347A68"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923C66" w:rsidRDefault="00923C66" w:rsidP="00923C66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923C66">
                        <w:rPr>
                          <w:rFonts w:hint="cs"/>
                          <w:highlight w:val="magenta"/>
                          <w:rtl/>
                        </w:rPr>
                        <w:t>בסגול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המקרים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שמופיעים במשנה.</w:t>
                      </w:r>
                    </w:p>
                    <w:p w:rsidR="005273A9" w:rsidRDefault="005273A9" w:rsidP="00347A6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green"/>
                          <w:rtl/>
                        </w:rPr>
                        <w:t>בירוק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5273A9">
                        <w:rPr>
                          <w:rFonts w:hint="cs"/>
                          <w:b/>
                          <w:bCs/>
                          <w:rtl/>
                        </w:rPr>
                        <w:t>מילות הדין</w:t>
                      </w:r>
                      <w:r>
                        <w:rPr>
                          <w:rFonts w:hint="cs"/>
                          <w:rtl/>
                        </w:rPr>
                        <w:t xml:space="preserve"> שמופיעות </w:t>
                      </w:r>
                      <w:r w:rsidR="00347A68">
                        <w:rPr>
                          <w:rFonts w:hint="cs"/>
                          <w:rtl/>
                        </w:rPr>
                        <w:t>ב</w:t>
                      </w:r>
                      <w:r>
                        <w:rPr>
                          <w:rFonts w:hint="cs"/>
                          <w:rtl/>
                        </w:rPr>
                        <w:t>משנה.</w:t>
                      </w:r>
                    </w:p>
                    <w:p w:rsidR="006B01F1" w:rsidRDefault="006B01F1" w:rsidP="006B01F1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ב:</w:t>
                      </w:r>
                    </w:p>
                    <w:p w:rsidR="006B01F1" w:rsidRDefault="006B01F1" w:rsidP="006B01F1">
                      <w:r>
                        <w:rPr>
                          <w:rFonts w:hint="cs"/>
                          <w:rtl/>
                        </w:rPr>
                        <w:t>השלימו את הטבלה.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</w:p>
    <w:p w:rsidR="00923C66" w:rsidRPr="006B01F1" w:rsidRDefault="00923C66" w:rsidP="00923C66">
      <w:pPr>
        <w:spacing w:line="360" w:lineRule="auto"/>
        <w:ind w:left="850"/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</w:pP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  <w:rtl/>
        </w:rPr>
        <w:t xml:space="preserve">מִי שֶׁהָיָה עֶבֶד אוֹ </w:t>
      </w:r>
      <w:proofErr w:type="spellStart"/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  <w:rtl/>
        </w:rPr>
        <w:t>אִשָּׁה</w:t>
      </w:r>
      <w:proofErr w:type="spellEnd"/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  <w:rtl/>
        </w:rPr>
        <w:t xml:space="preserve"> אוֹ קָטָן מַקְרִין אוֹתוֹ</w:t>
      </w: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</w:rPr>
        <w:t xml:space="preserve"> - </w:t>
      </w: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</w:rPr>
        <w:br/>
      </w: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  <w:rtl/>
        </w:rPr>
        <w:t xml:space="preserve">עוֹנֶה אַחֲרֵיהֶן מַה שֶּׁהֵן </w:t>
      </w:r>
      <w:proofErr w:type="spellStart"/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  <w:rtl/>
        </w:rPr>
        <w:t>אוֹמְרִין</w:t>
      </w:r>
      <w:proofErr w:type="spellEnd"/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</w:rPr>
        <w:t xml:space="preserve"> – </w:t>
      </w: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  <w:rtl/>
        </w:rPr>
        <w:t>וּתְהִי לוֹ מְאֵרָה</w:t>
      </w: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</w:rPr>
        <w:t>!</w:t>
      </w: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</w:rPr>
        <w:br/>
      </w:r>
    </w:p>
    <w:p w:rsidR="00923C66" w:rsidRPr="006B01F1" w:rsidRDefault="00923C66" w:rsidP="00923C66">
      <w:pPr>
        <w:spacing w:line="360" w:lineRule="auto"/>
        <w:ind w:left="850"/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  <w:rtl/>
        </w:rPr>
      </w:pP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  <w:rtl/>
        </w:rPr>
        <w:t>אִם הָיָה גָדוֹל מַקְרֶא אוֹתוֹ</w:t>
      </w: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</w:rPr>
        <w:t xml:space="preserve"> - </w:t>
      </w: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</w:rPr>
        <w:br/>
      </w: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  <w:rtl/>
        </w:rPr>
        <w:t>עוֹנֶה אַחֲרָיו: "הַלְלוּיָהּ</w:t>
      </w: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</w:rPr>
        <w:t>"</w:t>
      </w:r>
      <w:r w:rsidRPr="006B01F1">
        <w:rPr>
          <w:rFonts w:ascii="David" w:hAnsi="David" w:cs="David"/>
          <w:b/>
          <w:bCs/>
          <w:color w:val="252525"/>
          <w:sz w:val="36"/>
          <w:szCs w:val="36"/>
          <w:shd w:val="clear" w:color="auto" w:fill="FFFFFF"/>
          <w:rtl/>
        </w:rPr>
        <w:t>.</w:t>
      </w:r>
    </w:p>
    <w:tbl>
      <w:tblPr>
        <w:tblStyle w:val="a6"/>
        <w:tblpPr w:leftFromText="180" w:rightFromText="180" w:vertAnchor="text" w:horzAnchor="margin" w:tblpXSpec="center" w:tblpY="1230"/>
        <w:bidiVisual/>
        <w:tblW w:w="9122" w:type="dxa"/>
        <w:tblLayout w:type="fixed"/>
        <w:tblLook w:val="04A0" w:firstRow="1" w:lastRow="0" w:firstColumn="1" w:lastColumn="0" w:noHBand="0" w:noVBand="1"/>
      </w:tblPr>
      <w:tblGrid>
        <w:gridCol w:w="4256"/>
        <w:gridCol w:w="4866"/>
      </w:tblGrid>
      <w:tr w:rsidR="006B01F1" w:rsidRPr="00405609" w:rsidTr="006B01F1">
        <w:trPr>
          <w:trHeight w:val="494"/>
        </w:trPr>
        <w:tc>
          <w:tcPr>
            <w:tcW w:w="4256" w:type="dxa"/>
            <w:vAlign w:val="center"/>
          </w:tcPr>
          <w:p w:rsidR="006B01F1" w:rsidRPr="0006137B" w:rsidRDefault="006B01F1" w:rsidP="006B01F1">
            <w:pPr>
              <w:spacing w:before="120" w:after="120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מקרה</w:t>
            </w:r>
          </w:p>
        </w:tc>
        <w:tc>
          <w:tcPr>
            <w:tcW w:w="4866" w:type="dxa"/>
            <w:vAlign w:val="center"/>
          </w:tcPr>
          <w:p w:rsidR="006B01F1" w:rsidRPr="0006137B" w:rsidRDefault="006B01F1" w:rsidP="006B01F1">
            <w:pPr>
              <w:spacing w:before="120" w:after="120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06137B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דין</w:t>
            </w:r>
          </w:p>
        </w:tc>
      </w:tr>
      <w:tr w:rsidR="006B01F1" w:rsidRPr="006B01F1" w:rsidTr="006B01F1">
        <w:trPr>
          <w:trHeight w:val="761"/>
        </w:trPr>
        <w:tc>
          <w:tcPr>
            <w:tcW w:w="4256" w:type="dxa"/>
            <w:vAlign w:val="center"/>
          </w:tcPr>
          <w:p w:rsidR="006B01F1" w:rsidRPr="006B01F1" w:rsidRDefault="006B01F1" w:rsidP="006B01F1">
            <w:pPr>
              <w:spacing w:before="240" w:after="240"/>
              <w:jc w:val="center"/>
              <w:rPr>
                <w:rFonts w:cs="David"/>
                <w:b/>
                <w:bCs/>
                <w:color w:val="252525"/>
                <w:sz w:val="54"/>
                <w:szCs w:val="54"/>
                <w:shd w:val="clear" w:color="auto" w:fill="FFFFFF"/>
                <w:rtl/>
              </w:rPr>
            </w:pP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 xml:space="preserve">מִי שֶׁהָיָה </w:t>
            </w:r>
            <w:r w:rsidRPr="006B01F1">
              <w:rPr>
                <w:rFonts w:ascii="David" w:hAnsi="David" w:cs="David" w:hint="cs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>____</w:t>
            </w: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 xml:space="preserve"> אוֹ </w:t>
            </w:r>
            <w:r w:rsidRPr="006B01F1">
              <w:rPr>
                <w:rFonts w:ascii="David" w:hAnsi="David" w:cs="David" w:hint="cs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>____</w:t>
            </w: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 xml:space="preserve"> </w:t>
            </w:r>
            <w:proofErr w:type="spellStart"/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>אוֹ</w:t>
            </w:r>
            <w:proofErr w:type="spellEnd"/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 xml:space="preserve"> </w:t>
            </w:r>
            <w:r w:rsidRPr="006B01F1">
              <w:rPr>
                <w:rFonts w:ascii="David" w:hAnsi="David" w:cs="David" w:hint="cs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>____</w:t>
            </w: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 xml:space="preserve"> מַקְרִין אוֹתוֹ</w:t>
            </w:r>
          </w:p>
        </w:tc>
        <w:tc>
          <w:tcPr>
            <w:tcW w:w="4866" w:type="dxa"/>
            <w:vAlign w:val="center"/>
          </w:tcPr>
          <w:p w:rsidR="006B01F1" w:rsidRPr="006B01F1" w:rsidRDefault="006B01F1" w:rsidP="006B01F1">
            <w:pPr>
              <w:spacing w:before="240" w:after="240"/>
              <w:jc w:val="center"/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</w:pP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 xml:space="preserve">עוֹנֶה אַחֲרֵיהֶן </w:t>
            </w:r>
            <w:r w:rsidRPr="006B01F1">
              <w:rPr>
                <w:rFonts w:ascii="David" w:hAnsi="David" w:cs="David" w:hint="cs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>_________</w:t>
            </w:r>
          </w:p>
          <w:p w:rsidR="006B01F1" w:rsidRPr="006B01F1" w:rsidRDefault="006B01F1" w:rsidP="006B01F1">
            <w:pPr>
              <w:spacing w:before="240" w:after="240"/>
              <w:jc w:val="center"/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</w:pP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</w:rPr>
              <w:t xml:space="preserve"> </w:t>
            </w: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>וּתְהִי לוֹ מְאֵרָה</w:t>
            </w: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</w:rPr>
              <w:t>!</w:t>
            </w:r>
          </w:p>
        </w:tc>
      </w:tr>
      <w:tr w:rsidR="006B01F1" w:rsidRPr="006B01F1" w:rsidTr="006B01F1">
        <w:trPr>
          <w:trHeight w:val="761"/>
        </w:trPr>
        <w:tc>
          <w:tcPr>
            <w:tcW w:w="4256" w:type="dxa"/>
            <w:vAlign w:val="center"/>
          </w:tcPr>
          <w:p w:rsidR="006B01F1" w:rsidRPr="006B01F1" w:rsidRDefault="006B01F1" w:rsidP="006B01F1">
            <w:pPr>
              <w:spacing w:before="240" w:after="240"/>
              <w:jc w:val="center"/>
              <w:rPr>
                <w:rFonts w:cs="David"/>
                <w:b/>
                <w:bCs/>
                <w:color w:val="252525"/>
                <w:sz w:val="54"/>
                <w:szCs w:val="54"/>
                <w:shd w:val="clear" w:color="auto" w:fill="FFFFFF"/>
                <w:rtl/>
              </w:rPr>
            </w:pP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 xml:space="preserve">אִם הָיָה </w:t>
            </w:r>
            <w:r w:rsidRPr="006B01F1">
              <w:rPr>
                <w:rFonts w:ascii="David" w:hAnsi="David" w:cs="David" w:hint="cs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>____</w:t>
            </w: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 xml:space="preserve"> מַקְרֶא אוֹתוֹ</w:t>
            </w: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</w:rPr>
              <w:t xml:space="preserve"> </w:t>
            </w:r>
          </w:p>
        </w:tc>
        <w:tc>
          <w:tcPr>
            <w:tcW w:w="4866" w:type="dxa"/>
            <w:vAlign w:val="center"/>
          </w:tcPr>
          <w:p w:rsidR="006B01F1" w:rsidRPr="006B01F1" w:rsidRDefault="006B01F1" w:rsidP="006B01F1">
            <w:pPr>
              <w:spacing w:before="240" w:after="240"/>
              <w:jc w:val="center"/>
              <w:rPr>
                <w:rFonts w:ascii="David" w:hAnsi="David" w:cs="David"/>
                <w:b/>
                <w:bCs/>
                <w:color w:val="252525"/>
                <w:sz w:val="54"/>
                <w:szCs w:val="54"/>
                <w:shd w:val="clear" w:color="auto" w:fill="FFFFFF"/>
                <w:rtl/>
              </w:rPr>
            </w:pPr>
            <w:r w:rsidRPr="006B01F1">
              <w:rPr>
                <w:rFonts w:ascii="David" w:hAnsi="David" w:cs="David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 xml:space="preserve">עוֹנֶה אַחֲרָיו: </w:t>
            </w:r>
            <w:r w:rsidRPr="006B01F1">
              <w:rPr>
                <w:rFonts w:ascii="David" w:hAnsi="David" w:cs="David" w:hint="cs"/>
                <w:b/>
                <w:bCs/>
                <w:color w:val="252525"/>
                <w:sz w:val="44"/>
                <w:szCs w:val="44"/>
                <w:shd w:val="clear" w:color="auto" w:fill="FFFFFF"/>
                <w:rtl/>
              </w:rPr>
              <w:t>_________</w:t>
            </w:r>
          </w:p>
        </w:tc>
      </w:tr>
    </w:tbl>
    <w:p w:rsidR="00923C66" w:rsidRPr="006B01F1" w:rsidRDefault="00923C66" w:rsidP="006B01F1">
      <w:pPr>
        <w:spacing w:before="240" w:after="240" w:line="360" w:lineRule="auto"/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923C66" w:rsidRPr="006B01F1" w:rsidRDefault="00923C66" w:rsidP="006B01F1">
      <w:pPr>
        <w:spacing w:before="240" w:after="240" w:line="360" w:lineRule="auto"/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347A68" w:rsidRPr="006B01F1" w:rsidRDefault="00347A68" w:rsidP="006B01F1">
      <w:pPr>
        <w:spacing w:before="240" w:after="240" w:line="360" w:lineRule="auto"/>
        <w:jc w:val="both"/>
        <w:rPr>
          <w:rFonts w:cs="David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584D88" w:rsidRPr="006B01F1" w:rsidRDefault="00584D88" w:rsidP="006B01F1">
      <w:pPr>
        <w:spacing w:before="240" w:after="240"/>
        <w:rPr>
          <w:noProof/>
          <w:sz w:val="38"/>
          <w:szCs w:val="38"/>
          <w:rtl/>
        </w:rPr>
      </w:pPr>
    </w:p>
    <w:p w:rsidR="00753C6D" w:rsidRPr="006B01F1" w:rsidRDefault="00753C6D" w:rsidP="006B01F1">
      <w:pPr>
        <w:spacing w:before="240" w:after="240"/>
        <w:rPr>
          <w:noProof/>
          <w:sz w:val="38"/>
          <w:szCs w:val="38"/>
        </w:rPr>
      </w:pPr>
    </w:p>
    <w:p w:rsidR="005273A9" w:rsidRPr="006B01F1" w:rsidRDefault="005273A9" w:rsidP="006B01F1">
      <w:pPr>
        <w:spacing w:before="240" w:after="240"/>
        <w:rPr>
          <w:sz w:val="38"/>
          <w:szCs w:val="38"/>
          <w:rtl/>
        </w:rPr>
      </w:pPr>
    </w:p>
    <w:p w:rsidR="00584D88" w:rsidRDefault="00584D88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sectPr w:rsidR="00584D88" w:rsidSect="00B811FE">
      <w:pgSz w:w="16838" w:h="11906" w:orient="landscape"/>
      <w:pgMar w:top="993" w:right="678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0776"/>
    <w:multiLevelType w:val="hybridMultilevel"/>
    <w:tmpl w:val="D4EC0FD0"/>
    <w:lvl w:ilvl="0" w:tplc="A472182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06137B"/>
    <w:rsid w:val="000B0123"/>
    <w:rsid w:val="001452E2"/>
    <w:rsid w:val="002D19A8"/>
    <w:rsid w:val="00301DDE"/>
    <w:rsid w:val="00347A68"/>
    <w:rsid w:val="00354C93"/>
    <w:rsid w:val="004B5A1D"/>
    <w:rsid w:val="004D2665"/>
    <w:rsid w:val="005005A4"/>
    <w:rsid w:val="005273A9"/>
    <w:rsid w:val="00584D88"/>
    <w:rsid w:val="006B01F1"/>
    <w:rsid w:val="00753C6D"/>
    <w:rsid w:val="008B062A"/>
    <w:rsid w:val="008C0A80"/>
    <w:rsid w:val="008D64C6"/>
    <w:rsid w:val="00923C66"/>
    <w:rsid w:val="0099591B"/>
    <w:rsid w:val="00B811FE"/>
    <w:rsid w:val="00BA380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2016-11-07T11:54:00Z</dcterms:created>
  <dcterms:modified xsi:type="dcterms:W3CDTF">2016-11-08T08:01:00Z</dcterms:modified>
</cp:coreProperties>
</file>